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B639" w14:textId="77777777" w:rsidR="006458D8" w:rsidRDefault="006458D8" w:rsidP="006458D8">
      <w:pPr>
        <w:spacing w:line="360" w:lineRule="auto"/>
        <w:rPr>
          <w:rFonts w:ascii="黑体" w:eastAsia="黑体" w:hAnsi="黑体"/>
          <w:bCs/>
          <w:color w:val="000000"/>
          <w:sz w:val="32"/>
          <w:szCs w:val="32"/>
        </w:rPr>
      </w:pPr>
      <w:r>
        <w:rPr>
          <w:rFonts w:ascii="黑体" w:eastAsia="黑体" w:hAnsi="黑体" w:hint="eastAsia"/>
          <w:bCs/>
          <w:color w:val="000000"/>
          <w:sz w:val="32"/>
          <w:szCs w:val="32"/>
        </w:rPr>
        <w:t>附件：</w:t>
      </w:r>
    </w:p>
    <w:p w14:paraId="0DA45179" w14:textId="77777777" w:rsidR="006458D8" w:rsidRPr="005D2FEE" w:rsidRDefault="006458D8" w:rsidP="003E7E18">
      <w:pPr>
        <w:pStyle w:val="2"/>
        <w:ind w:firstLine="560"/>
      </w:pPr>
    </w:p>
    <w:p w14:paraId="73D63B3D" w14:textId="77777777" w:rsidR="006458D8" w:rsidRPr="00DC3CEA" w:rsidRDefault="006458D8" w:rsidP="006458D8">
      <w:pPr>
        <w:spacing w:line="360" w:lineRule="auto"/>
        <w:rPr>
          <w:rFonts w:ascii="仿宋" w:eastAsia="仿宋" w:hAnsi="仿宋"/>
          <w:b/>
          <w:bCs/>
          <w:color w:val="000000"/>
          <w:sz w:val="28"/>
          <w:szCs w:val="28"/>
          <w:lang w:val="x-none"/>
        </w:rPr>
      </w:pPr>
    </w:p>
    <w:p w14:paraId="7CAB7A68" w14:textId="77777777" w:rsidR="006458D8" w:rsidRPr="00F803CF" w:rsidRDefault="006458D8" w:rsidP="006458D8">
      <w:pPr>
        <w:spacing w:line="360" w:lineRule="auto"/>
        <w:rPr>
          <w:rFonts w:ascii="仿宋" w:eastAsia="仿宋" w:hAnsi="仿宋"/>
          <w:b/>
          <w:bCs/>
          <w:color w:val="000000"/>
          <w:sz w:val="28"/>
          <w:szCs w:val="28"/>
        </w:rPr>
      </w:pPr>
    </w:p>
    <w:p w14:paraId="5983F3AC" w14:textId="77777777" w:rsidR="006458D8" w:rsidRPr="00F803CF" w:rsidRDefault="006458D8" w:rsidP="006458D8">
      <w:pPr>
        <w:spacing w:line="360" w:lineRule="auto"/>
        <w:rPr>
          <w:rFonts w:ascii="仿宋" w:eastAsia="仿宋" w:hAnsi="仿宋"/>
          <w:b/>
          <w:bCs/>
          <w:color w:val="000000"/>
          <w:sz w:val="28"/>
          <w:szCs w:val="28"/>
        </w:rPr>
      </w:pPr>
    </w:p>
    <w:p w14:paraId="3912F5B3" w14:textId="77777777" w:rsidR="003E7E18" w:rsidRDefault="006458D8" w:rsidP="002F0AF9">
      <w:pPr>
        <w:spacing w:line="360" w:lineRule="auto"/>
        <w:jc w:val="center"/>
        <w:rPr>
          <w:rFonts w:ascii="仿宋_GB2312" w:eastAsia="仿宋_GB2312" w:hAnsi="仿宋" w:cs="Arial"/>
          <w:b/>
          <w:color w:val="000000"/>
          <w:sz w:val="36"/>
          <w:szCs w:val="36"/>
        </w:rPr>
      </w:pPr>
      <w:r w:rsidRPr="003E7E18">
        <w:rPr>
          <w:rFonts w:ascii="仿宋_GB2312" w:eastAsia="仿宋_GB2312" w:hAnsi="仿宋" w:cs="Arial" w:hint="eastAsia"/>
          <w:b/>
          <w:color w:val="000000"/>
          <w:sz w:val="36"/>
          <w:szCs w:val="36"/>
        </w:rPr>
        <w:t>四川省生态环境监测总站</w:t>
      </w:r>
      <w:r w:rsidR="00834F11" w:rsidRPr="003E7E18">
        <w:rPr>
          <w:rFonts w:ascii="仿宋_GB2312" w:eastAsia="仿宋_GB2312" w:hAnsi="仿宋" w:cs="Arial" w:hint="eastAsia"/>
          <w:b/>
          <w:color w:val="000000"/>
          <w:sz w:val="36"/>
          <w:szCs w:val="36"/>
        </w:rPr>
        <w:t>颗粒物</w:t>
      </w:r>
      <w:proofErr w:type="gramStart"/>
      <w:r w:rsidR="00834F11" w:rsidRPr="003E7E18">
        <w:rPr>
          <w:rFonts w:ascii="仿宋_GB2312" w:eastAsia="仿宋_GB2312" w:hAnsi="仿宋" w:cs="Arial" w:hint="eastAsia"/>
          <w:b/>
          <w:color w:val="000000"/>
          <w:sz w:val="36"/>
          <w:szCs w:val="36"/>
        </w:rPr>
        <w:t>激光雷达</w:t>
      </w:r>
      <w:r w:rsidR="003E7E18" w:rsidRPr="003E7E18">
        <w:rPr>
          <w:rFonts w:ascii="仿宋_GB2312" w:eastAsia="仿宋_GB2312" w:hAnsi="仿宋" w:cs="Arial" w:hint="eastAsia"/>
          <w:b/>
          <w:color w:val="000000"/>
          <w:sz w:val="36"/>
          <w:szCs w:val="36"/>
        </w:rPr>
        <w:t>维保项目</w:t>
      </w:r>
      <w:proofErr w:type="gramEnd"/>
    </w:p>
    <w:p w14:paraId="3627EC1F" w14:textId="21439760" w:rsidR="006458D8" w:rsidRPr="003E7E18" w:rsidRDefault="00834F11" w:rsidP="002F0AF9">
      <w:pPr>
        <w:spacing w:line="360" w:lineRule="auto"/>
        <w:jc w:val="center"/>
        <w:rPr>
          <w:rFonts w:ascii="仿宋_GB2312" w:eastAsia="仿宋_GB2312" w:hAnsi="仿宋" w:cs="Arial"/>
          <w:b/>
          <w:color w:val="000000"/>
          <w:sz w:val="36"/>
          <w:szCs w:val="36"/>
        </w:rPr>
      </w:pPr>
      <w:r w:rsidRPr="003E7E18">
        <w:rPr>
          <w:rFonts w:ascii="仿宋_GB2312" w:eastAsia="仿宋_GB2312" w:hAnsi="仿宋" w:cs="Arial" w:hint="eastAsia"/>
          <w:b/>
          <w:color w:val="000000"/>
          <w:sz w:val="36"/>
          <w:szCs w:val="36"/>
        </w:rPr>
        <w:t>采</w:t>
      </w:r>
      <w:r w:rsidR="006458D8" w:rsidRPr="003E7E18">
        <w:rPr>
          <w:rFonts w:ascii="仿宋_GB2312" w:eastAsia="仿宋_GB2312" w:hAnsi="仿宋" w:cs="Arial" w:hint="eastAsia"/>
          <w:b/>
          <w:color w:val="000000"/>
          <w:sz w:val="36"/>
          <w:szCs w:val="36"/>
        </w:rPr>
        <w:t>购文件</w:t>
      </w:r>
    </w:p>
    <w:p w14:paraId="349A248C" w14:textId="77777777" w:rsidR="006458D8" w:rsidRPr="003E7E18" w:rsidRDefault="006458D8" w:rsidP="006458D8">
      <w:pPr>
        <w:spacing w:line="360" w:lineRule="auto"/>
        <w:rPr>
          <w:rFonts w:ascii="仿宋" w:eastAsia="仿宋" w:hAnsi="仿宋"/>
          <w:color w:val="000000"/>
          <w:sz w:val="44"/>
          <w:szCs w:val="44"/>
        </w:rPr>
      </w:pPr>
    </w:p>
    <w:p w14:paraId="1878ED0C" w14:textId="77777777" w:rsidR="006458D8" w:rsidRDefault="006458D8" w:rsidP="006458D8">
      <w:pPr>
        <w:spacing w:line="360" w:lineRule="auto"/>
        <w:rPr>
          <w:rFonts w:ascii="仿宋" w:eastAsia="仿宋" w:hAnsi="仿宋"/>
          <w:color w:val="000000"/>
          <w:sz w:val="28"/>
          <w:szCs w:val="28"/>
        </w:rPr>
      </w:pPr>
    </w:p>
    <w:p w14:paraId="722AA532" w14:textId="77777777" w:rsidR="006458D8" w:rsidRPr="00F803CF" w:rsidRDefault="006458D8" w:rsidP="006458D8">
      <w:pPr>
        <w:spacing w:line="360" w:lineRule="auto"/>
        <w:rPr>
          <w:rFonts w:ascii="仿宋" w:eastAsia="仿宋" w:hAnsi="仿宋"/>
          <w:color w:val="000000"/>
          <w:sz w:val="28"/>
          <w:szCs w:val="28"/>
        </w:rPr>
      </w:pPr>
    </w:p>
    <w:p w14:paraId="69106613" w14:textId="77777777" w:rsidR="006458D8" w:rsidRPr="00F803CF" w:rsidRDefault="006458D8" w:rsidP="006458D8">
      <w:pPr>
        <w:spacing w:line="360" w:lineRule="auto"/>
        <w:jc w:val="center"/>
        <w:rPr>
          <w:rFonts w:ascii="仿宋" w:eastAsia="仿宋" w:hAnsi="仿宋"/>
          <w:b/>
          <w:color w:val="000000"/>
          <w:sz w:val="28"/>
          <w:szCs w:val="28"/>
        </w:rPr>
      </w:pPr>
    </w:p>
    <w:p w14:paraId="3528CAEF" w14:textId="77777777" w:rsidR="006458D8" w:rsidRPr="00F803CF" w:rsidRDefault="006458D8" w:rsidP="006458D8">
      <w:pPr>
        <w:spacing w:line="360" w:lineRule="auto"/>
        <w:jc w:val="distribute"/>
        <w:rPr>
          <w:rFonts w:ascii="仿宋" w:eastAsia="仿宋" w:hAnsi="仿宋" w:cs="方正黑体简体"/>
          <w:color w:val="000000"/>
          <w:sz w:val="28"/>
          <w:szCs w:val="28"/>
          <w:u w:val="single"/>
        </w:rPr>
      </w:pPr>
    </w:p>
    <w:p w14:paraId="78FDF91B" w14:textId="77777777" w:rsidR="006458D8" w:rsidRPr="00F803CF" w:rsidRDefault="006458D8" w:rsidP="006458D8">
      <w:pPr>
        <w:spacing w:line="360" w:lineRule="auto"/>
        <w:ind w:right="735"/>
        <w:rPr>
          <w:rFonts w:ascii="仿宋" w:eastAsia="仿宋" w:hAnsi="仿宋" w:cs="方正黑体简体"/>
          <w:color w:val="000000"/>
          <w:sz w:val="28"/>
          <w:szCs w:val="28"/>
        </w:rPr>
      </w:pPr>
    </w:p>
    <w:p w14:paraId="424A692F" w14:textId="77777777" w:rsidR="006458D8" w:rsidRPr="00F803CF" w:rsidRDefault="006458D8" w:rsidP="006458D8">
      <w:pPr>
        <w:spacing w:line="360" w:lineRule="auto"/>
        <w:ind w:right="735"/>
        <w:rPr>
          <w:rFonts w:ascii="仿宋" w:eastAsia="仿宋" w:hAnsi="仿宋" w:cs="方正黑体简体"/>
          <w:color w:val="000000"/>
          <w:sz w:val="28"/>
          <w:szCs w:val="28"/>
        </w:rPr>
      </w:pPr>
    </w:p>
    <w:p w14:paraId="3BB20AF6" w14:textId="77777777" w:rsidR="006458D8" w:rsidRPr="00F803CF" w:rsidRDefault="006458D8" w:rsidP="006458D8">
      <w:pPr>
        <w:spacing w:line="360" w:lineRule="auto"/>
        <w:ind w:right="735"/>
        <w:rPr>
          <w:rFonts w:ascii="仿宋" w:eastAsia="仿宋" w:hAnsi="仿宋" w:cs="方正黑体简体"/>
          <w:color w:val="000000"/>
          <w:sz w:val="28"/>
          <w:szCs w:val="28"/>
        </w:rPr>
      </w:pPr>
    </w:p>
    <w:p w14:paraId="385B65DF" w14:textId="77777777" w:rsidR="006458D8" w:rsidRPr="00F803CF" w:rsidRDefault="006458D8" w:rsidP="006458D8">
      <w:pPr>
        <w:spacing w:line="360" w:lineRule="auto"/>
        <w:ind w:right="735"/>
        <w:rPr>
          <w:rFonts w:ascii="仿宋" w:eastAsia="仿宋" w:hAnsi="仿宋" w:cs="方正黑体简体"/>
          <w:color w:val="000000"/>
          <w:sz w:val="28"/>
          <w:szCs w:val="28"/>
        </w:rPr>
      </w:pPr>
    </w:p>
    <w:p w14:paraId="255FE212" w14:textId="77777777" w:rsidR="006458D8" w:rsidRPr="00F803CF" w:rsidRDefault="006458D8" w:rsidP="006458D8">
      <w:pPr>
        <w:spacing w:line="360" w:lineRule="auto"/>
        <w:ind w:right="735"/>
        <w:rPr>
          <w:rFonts w:ascii="仿宋" w:eastAsia="仿宋" w:hAnsi="仿宋" w:cs="方正黑体简体"/>
          <w:color w:val="000000"/>
          <w:sz w:val="28"/>
          <w:szCs w:val="28"/>
        </w:rPr>
      </w:pPr>
    </w:p>
    <w:p w14:paraId="6A70A002" w14:textId="77777777" w:rsidR="006458D8" w:rsidRPr="001F0E86" w:rsidRDefault="006458D8" w:rsidP="006458D8">
      <w:pPr>
        <w:spacing w:line="360" w:lineRule="auto"/>
        <w:jc w:val="center"/>
        <w:rPr>
          <w:rFonts w:ascii="仿宋" w:eastAsia="仿宋" w:hAnsi="仿宋"/>
          <w:color w:val="000000"/>
          <w:sz w:val="32"/>
          <w:szCs w:val="32"/>
        </w:rPr>
      </w:pPr>
      <w:r w:rsidRPr="001F0E86">
        <w:rPr>
          <w:rFonts w:ascii="仿宋" w:eastAsia="仿宋" w:hAnsi="仿宋" w:hint="eastAsia"/>
          <w:color w:val="000000"/>
          <w:sz w:val="32"/>
          <w:szCs w:val="32"/>
        </w:rPr>
        <w:t>四川省</w:t>
      </w:r>
      <w:r w:rsidRPr="001F0E86">
        <w:rPr>
          <w:rFonts w:ascii="仿宋" w:eastAsia="仿宋" w:hAnsi="仿宋" w:cs="Arial" w:hint="eastAsia"/>
          <w:color w:val="000000"/>
          <w:sz w:val="32"/>
          <w:szCs w:val="32"/>
        </w:rPr>
        <w:t>生态</w:t>
      </w:r>
      <w:r w:rsidRPr="001F0E86">
        <w:rPr>
          <w:rFonts w:ascii="仿宋" w:eastAsia="仿宋" w:hAnsi="仿宋" w:hint="eastAsia"/>
          <w:color w:val="000000"/>
          <w:sz w:val="32"/>
          <w:szCs w:val="32"/>
        </w:rPr>
        <w:t>环境监测总站</w:t>
      </w:r>
    </w:p>
    <w:p w14:paraId="7DB753E6" w14:textId="6B89B3A6" w:rsidR="006458D8" w:rsidRPr="005A7AA1" w:rsidRDefault="006458D8" w:rsidP="006458D8">
      <w:pPr>
        <w:spacing w:line="360" w:lineRule="auto"/>
        <w:jc w:val="center"/>
        <w:rPr>
          <w:rFonts w:ascii="仿宋" w:eastAsia="仿宋" w:hAnsi="仿宋"/>
          <w:color w:val="000000"/>
          <w:sz w:val="32"/>
          <w:szCs w:val="32"/>
        </w:rPr>
      </w:pPr>
      <w:r>
        <w:rPr>
          <w:rFonts w:ascii="仿宋" w:eastAsia="仿宋" w:hAnsi="仿宋" w:hint="eastAsia"/>
          <w:color w:val="000000"/>
          <w:sz w:val="32"/>
          <w:szCs w:val="32"/>
        </w:rPr>
        <w:t>2021</w:t>
      </w:r>
      <w:r w:rsidRPr="005A7AA1">
        <w:rPr>
          <w:rFonts w:ascii="仿宋" w:eastAsia="仿宋" w:hAnsi="仿宋" w:hint="eastAsia"/>
          <w:color w:val="000000"/>
          <w:sz w:val="32"/>
          <w:szCs w:val="32"/>
        </w:rPr>
        <w:t>年</w:t>
      </w:r>
      <w:r w:rsidR="00EC50DA">
        <w:rPr>
          <w:rFonts w:ascii="仿宋" w:eastAsia="仿宋" w:hAnsi="仿宋"/>
          <w:color w:val="000000"/>
          <w:sz w:val="32"/>
          <w:szCs w:val="32"/>
        </w:rPr>
        <w:t>7</w:t>
      </w:r>
      <w:r w:rsidRPr="005A7AA1">
        <w:rPr>
          <w:rFonts w:ascii="仿宋" w:eastAsia="仿宋" w:hAnsi="仿宋" w:hint="eastAsia"/>
          <w:color w:val="000000"/>
          <w:sz w:val="32"/>
          <w:szCs w:val="32"/>
        </w:rPr>
        <w:t>月</w:t>
      </w:r>
    </w:p>
    <w:p w14:paraId="7D1AA353" w14:textId="77777777" w:rsidR="006458D8" w:rsidRDefault="006458D8" w:rsidP="006C3974"/>
    <w:p w14:paraId="01F8A243" w14:textId="77777777" w:rsidR="006458D8" w:rsidRDefault="006458D8" w:rsidP="006C3974">
      <w:pPr>
        <w:rPr>
          <w:rFonts w:ascii="仿宋_GB2312" w:eastAsia="仿宋_GB2312"/>
          <w:b/>
          <w:sz w:val="30"/>
          <w:szCs w:val="30"/>
        </w:rPr>
      </w:pPr>
      <w:bookmarkStart w:id="0" w:name="_Toc17830"/>
      <w:bookmarkStart w:id="1" w:name="_Toc12604"/>
      <w:bookmarkStart w:id="2" w:name="_Toc480228931"/>
    </w:p>
    <w:p w14:paraId="3A75A89A" w14:textId="77777777" w:rsidR="006458D8" w:rsidRDefault="006458D8" w:rsidP="006C3974">
      <w:pPr>
        <w:rPr>
          <w:rFonts w:ascii="仿宋_GB2312" w:eastAsia="仿宋_GB2312"/>
          <w:b/>
          <w:sz w:val="30"/>
          <w:szCs w:val="30"/>
        </w:rPr>
      </w:pPr>
    </w:p>
    <w:p w14:paraId="4ED1E1A1" w14:textId="77777777" w:rsidR="006458D8" w:rsidRPr="00934311" w:rsidRDefault="006458D8" w:rsidP="00E664CF">
      <w:pPr>
        <w:rPr>
          <w:rFonts w:ascii="仿宋_GB2312" w:eastAsia="仿宋_GB2312"/>
          <w:b/>
          <w:sz w:val="30"/>
          <w:szCs w:val="30"/>
        </w:rPr>
      </w:pPr>
    </w:p>
    <w:p w14:paraId="64C9CB7B" w14:textId="77777777" w:rsidR="006458D8" w:rsidRPr="005A7AA1" w:rsidRDefault="006458D8" w:rsidP="006458D8">
      <w:pPr>
        <w:spacing w:line="360" w:lineRule="auto"/>
        <w:jc w:val="center"/>
        <w:outlineLvl w:val="0"/>
        <w:rPr>
          <w:rFonts w:ascii="仿宋_GB2312" w:eastAsia="仿宋_GB2312"/>
          <w:b/>
          <w:sz w:val="30"/>
          <w:szCs w:val="30"/>
        </w:rPr>
      </w:pPr>
      <w:r w:rsidRPr="005A7AA1">
        <w:rPr>
          <w:rFonts w:ascii="仿宋_GB2312" w:eastAsia="仿宋_GB2312" w:hint="eastAsia"/>
          <w:b/>
          <w:sz w:val="30"/>
          <w:szCs w:val="30"/>
        </w:rPr>
        <w:lastRenderedPageBreak/>
        <w:t>第一部分 采购内容及采购方式</w:t>
      </w:r>
      <w:bookmarkEnd w:id="0"/>
      <w:bookmarkEnd w:id="1"/>
      <w:bookmarkEnd w:id="2"/>
    </w:p>
    <w:p w14:paraId="2C902066" w14:textId="77777777" w:rsidR="006458D8" w:rsidRPr="005A7AA1" w:rsidRDefault="006458D8" w:rsidP="006458D8">
      <w:pPr>
        <w:pStyle w:val="a9"/>
        <w:spacing w:line="360" w:lineRule="auto"/>
        <w:ind w:leftChars="0" w:left="0"/>
        <w:outlineLvl w:val="1"/>
        <w:rPr>
          <w:rFonts w:ascii="仿宋" w:eastAsia="仿宋" w:hAnsi="仿宋"/>
          <w:b/>
          <w:color w:val="000000"/>
          <w:sz w:val="30"/>
          <w:szCs w:val="30"/>
        </w:rPr>
      </w:pPr>
      <w:r w:rsidRPr="005A7AA1">
        <w:rPr>
          <w:rFonts w:ascii="仿宋" w:eastAsia="仿宋" w:hAnsi="仿宋"/>
          <w:b/>
          <w:bCs/>
          <w:color w:val="000000"/>
          <w:sz w:val="30"/>
          <w:szCs w:val="30"/>
        </w:rPr>
        <w:t>1</w:t>
      </w:r>
      <w:r w:rsidRPr="005A7AA1">
        <w:rPr>
          <w:rFonts w:ascii="仿宋" w:eastAsia="仿宋" w:hAnsi="仿宋" w:hint="eastAsia"/>
          <w:b/>
          <w:color w:val="000000"/>
          <w:sz w:val="30"/>
          <w:szCs w:val="30"/>
        </w:rPr>
        <w:t>项目概况及采购内容</w:t>
      </w:r>
    </w:p>
    <w:p w14:paraId="3037C66B" w14:textId="77777777" w:rsidR="006458D8" w:rsidRPr="005A7AA1" w:rsidRDefault="006458D8" w:rsidP="003E7E18">
      <w:pPr>
        <w:pStyle w:val="2"/>
        <w:ind w:firstLine="560"/>
      </w:pPr>
      <w:bookmarkStart w:id="3" w:name="_Toc312758672"/>
      <w:bookmarkStart w:id="4" w:name="_Toc484516340"/>
      <w:bookmarkStart w:id="5" w:name="_Toc484516419"/>
      <w:r w:rsidRPr="005A7AA1">
        <w:rPr>
          <w:rFonts w:hint="eastAsia"/>
        </w:rPr>
        <w:t>1.1</w:t>
      </w:r>
      <w:bookmarkEnd w:id="3"/>
      <w:bookmarkEnd w:id="4"/>
      <w:bookmarkEnd w:id="5"/>
      <w:r w:rsidRPr="005A7AA1">
        <w:rPr>
          <w:rFonts w:hint="eastAsia"/>
        </w:rPr>
        <w:t>项目背景</w:t>
      </w:r>
    </w:p>
    <w:p w14:paraId="11A841F1" w14:textId="45CCEBC0" w:rsidR="002F1098" w:rsidRDefault="003A4B37" w:rsidP="003E7E18">
      <w:pPr>
        <w:spacing w:line="360" w:lineRule="auto"/>
        <w:ind w:firstLineChars="200" w:firstLine="560"/>
        <w:rPr>
          <w:rFonts w:ascii="仿宋_GB2312" w:eastAsia="仿宋_GB2312"/>
          <w:sz w:val="28"/>
          <w:szCs w:val="28"/>
        </w:rPr>
      </w:pPr>
      <w:r>
        <w:rPr>
          <w:rFonts w:ascii="仿宋_GB2312" w:eastAsia="仿宋_GB2312" w:hAnsi="宋体" w:cs="宋体" w:hint="eastAsia"/>
          <w:bCs/>
          <w:color w:val="000000"/>
          <w:sz w:val="28"/>
          <w:szCs w:val="28"/>
        </w:rPr>
        <w:t>为真实反映城市环境空气质量，</w:t>
      </w:r>
      <w:r w:rsidR="002F1098" w:rsidRPr="00A37627">
        <w:rPr>
          <w:rFonts w:ascii="仿宋_GB2312" w:eastAsia="仿宋_GB2312"/>
          <w:sz w:val="28"/>
          <w:szCs w:val="28"/>
        </w:rPr>
        <w:t>加强重污染天气应急监测</w:t>
      </w:r>
      <w:r w:rsidR="002F1098">
        <w:rPr>
          <w:rFonts w:ascii="仿宋_GB2312" w:eastAsia="仿宋_GB2312" w:hint="eastAsia"/>
          <w:sz w:val="28"/>
          <w:szCs w:val="28"/>
        </w:rPr>
        <w:t>，</w:t>
      </w:r>
      <w:r>
        <w:rPr>
          <w:rFonts w:ascii="仿宋_GB2312" w:eastAsia="仿宋_GB2312" w:hAnsi="宋体" w:cs="宋体" w:hint="eastAsia"/>
          <w:bCs/>
          <w:color w:val="000000"/>
          <w:sz w:val="28"/>
          <w:szCs w:val="28"/>
        </w:rPr>
        <w:t>实现大气污染防治工作精细化管理、制定科学合理的污染控制对策</w:t>
      </w:r>
      <w:r w:rsidRPr="00A37627">
        <w:rPr>
          <w:rFonts w:ascii="仿宋_GB2312" w:eastAsia="仿宋_GB2312"/>
          <w:sz w:val="28"/>
          <w:szCs w:val="28"/>
        </w:rPr>
        <w:t>。</w:t>
      </w:r>
      <w:r w:rsidR="00F3452B">
        <w:rPr>
          <w:rFonts w:ascii="仿宋" w:eastAsia="仿宋" w:hAnsi="仿宋" w:cs="仿宋" w:hint="eastAsia"/>
          <w:sz w:val="28"/>
          <w:szCs w:val="28"/>
          <w:lang w:val="zh-TW" w:eastAsia="zh-TW"/>
        </w:rPr>
        <w:t>固定式激光雷达</w:t>
      </w:r>
      <w:r w:rsidR="00F3452B">
        <w:rPr>
          <w:rFonts w:ascii="仿宋" w:eastAsia="仿宋" w:hAnsi="仿宋" w:cs="仿宋" w:hint="eastAsia"/>
          <w:sz w:val="28"/>
          <w:szCs w:val="28"/>
          <w:lang w:val="zh-TW"/>
        </w:rPr>
        <w:t>主要用于测量大气中气溶胶颗粒物浓度，实时监测大气边界层高度</w:t>
      </w:r>
      <w:r w:rsidR="00745ADA">
        <w:rPr>
          <w:rFonts w:ascii="仿宋" w:eastAsia="仿宋" w:hAnsi="仿宋" w:cs="仿宋" w:hint="eastAsia"/>
          <w:sz w:val="28"/>
          <w:szCs w:val="28"/>
          <w:lang w:val="zh-TW"/>
        </w:rPr>
        <w:t>，</w:t>
      </w:r>
      <w:r w:rsidR="002F1098">
        <w:rPr>
          <w:rFonts w:ascii="仿宋_GB2312" w:eastAsia="仿宋_GB2312" w:hint="eastAsia"/>
          <w:sz w:val="28"/>
          <w:szCs w:val="28"/>
        </w:rPr>
        <w:t>可实时监测垂直高空、半径3千米范围内P</w:t>
      </w:r>
      <w:r w:rsidR="002F1098">
        <w:rPr>
          <w:rFonts w:ascii="仿宋_GB2312" w:eastAsia="仿宋_GB2312"/>
          <w:sz w:val="28"/>
          <w:szCs w:val="28"/>
        </w:rPr>
        <w:t>M10</w:t>
      </w:r>
      <w:r w:rsidR="002F1098">
        <w:rPr>
          <w:rFonts w:ascii="仿宋_GB2312" w:eastAsia="仿宋_GB2312" w:hint="eastAsia"/>
          <w:sz w:val="28"/>
          <w:szCs w:val="28"/>
        </w:rPr>
        <w:t>、P</w:t>
      </w:r>
      <w:r w:rsidR="002F1098">
        <w:rPr>
          <w:rFonts w:ascii="仿宋_GB2312" w:eastAsia="仿宋_GB2312"/>
          <w:sz w:val="28"/>
          <w:szCs w:val="28"/>
        </w:rPr>
        <w:t>M2.5</w:t>
      </w:r>
      <w:r w:rsidR="002F1098">
        <w:rPr>
          <w:rFonts w:ascii="仿宋_GB2312" w:eastAsia="仿宋_GB2312" w:hint="eastAsia"/>
          <w:sz w:val="28"/>
          <w:szCs w:val="28"/>
        </w:rPr>
        <w:t>气溶胶颗粒物质量浓度分布情况，从浓度的空间分布可判断出高值区域，从而能够有效对颗粒物进行预测预报，</w:t>
      </w:r>
      <w:r w:rsidR="002F1098" w:rsidRPr="00A37627">
        <w:rPr>
          <w:rFonts w:ascii="仿宋_GB2312" w:eastAsia="仿宋_GB2312"/>
          <w:sz w:val="28"/>
          <w:szCs w:val="28"/>
        </w:rPr>
        <w:t>为政府决策提供科学的支撑，为公众生活提供及时的健康指引</w:t>
      </w:r>
      <w:r w:rsidR="002F1098">
        <w:rPr>
          <w:rFonts w:ascii="仿宋_GB2312" w:eastAsia="仿宋_GB2312" w:hint="eastAsia"/>
          <w:sz w:val="28"/>
          <w:szCs w:val="28"/>
        </w:rPr>
        <w:t>。</w:t>
      </w:r>
    </w:p>
    <w:p w14:paraId="6BEC1912" w14:textId="77777777" w:rsidR="006458D8" w:rsidRDefault="006458D8" w:rsidP="003E7E18">
      <w:pPr>
        <w:pStyle w:val="2"/>
        <w:ind w:firstLine="560"/>
      </w:pPr>
      <w:r w:rsidRPr="005A7AA1">
        <w:t>1.2</w:t>
      </w:r>
      <w:r>
        <w:rPr>
          <w:rFonts w:hint="eastAsia"/>
          <w:lang w:eastAsia="zh-CN"/>
        </w:rPr>
        <w:t>项目</w:t>
      </w:r>
      <w:proofErr w:type="spellStart"/>
      <w:r w:rsidRPr="005A7AA1">
        <w:rPr>
          <w:rFonts w:hint="eastAsia"/>
        </w:rPr>
        <w:t>要求</w:t>
      </w:r>
      <w:proofErr w:type="spellEnd"/>
    </w:p>
    <w:p w14:paraId="5B8AB77B" w14:textId="77777777" w:rsidR="006458D8" w:rsidRPr="005A7AA1" w:rsidRDefault="006458D8" w:rsidP="003E7E18">
      <w:pPr>
        <w:pStyle w:val="2"/>
        <w:ind w:firstLine="560"/>
      </w:pPr>
      <w:r>
        <w:rPr>
          <w:rFonts w:hint="eastAsia"/>
        </w:rPr>
        <w:t>1</w:t>
      </w:r>
      <w:r>
        <w:t>.2.1</w:t>
      </w:r>
      <w:r>
        <w:rPr>
          <w:rFonts w:hint="eastAsia"/>
        </w:rPr>
        <w:t>总体要求</w:t>
      </w:r>
    </w:p>
    <w:p w14:paraId="26F06AE0" w14:textId="7BA827FA" w:rsidR="00745ADA"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00745ADA">
        <w:rPr>
          <w:rFonts w:ascii="仿宋" w:eastAsia="仿宋" w:hAnsi="仿宋" w:cs="仿宋" w:hint="eastAsia"/>
          <w:sz w:val="28"/>
          <w:szCs w:val="28"/>
          <w:lang w:val="zh-TW"/>
        </w:rPr>
        <w:t>本项目包含</w:t>
      </w:r>
      <w:r w:rsidR="00745ADA" w:rsidRPr="00347278">
        <w:rPr>
          <w:rFonts w:ascii="仿宋" w:eastAsia="仿宋" w:hAnsi="仿宋" w:cs="仿宋"/>
          <w:sz w:val="28"/>
          <w:szCs w:val="28"/>
          <w:lang w:val="zh-TW"/>
        </w:rPr>
        <w:t>固定式激光雷达</w:t>
      </w:r>
      <w:r w:rsidR="00745ADA">
        <w:rPr>
          <w:rFonts w:ascii="仿宋" w:eastAsia="仿宋" w:hAnsi="仿宋" w:cs="仿宋" w:hint="eastAsia"/>
          <w:sz w:val="28"/>
          <w:szCs w:val="28"/>
          <w:lang w:val="zh-TW"/>
        </w:rPr>
        <w:t>2</w:t>
      </w:r>
      <w:r w:rsidR="00745ADA" w:rsidRPr="00347278">
        <w:rPr>
          <w:rFonts w:ascii="仿宋" w:eastAsia="仿宋" w:hAnsi="仿宋" w:cs="仿宋" w:hint="eastAsia"/>
          <w:sz w:val="28"/>
          <w:szCs w:val="28"/>
          <w:lang w:val="zh-TW"/>
        </w:rPr>
        <w:t>台</w:t>
      </w:r>
      <w:r w:rsidR="00745ADA">
        <w:rPr>
          <w:rFonts w:ascii="仿宋" w:eastAsia="仿宋" w:hAnsi="仿宋" w:cs="仿宋" w:hint="eastAsia"/>
          <w:sz w:val="28"/>
          <w:szCs w:val="28"/>
          <w:lang w:val="zh-TW"/>
        </w:rPr>
        <w:t>，</w:t>
      </w:r>
      <w:r w:rsidR="00745ADA" w:rsidRPr="00482374">
        <w:rPr>
          <w:rFonts w:ascii="仿宋" w:eastAsia="仿宋" w:hAnsi="仿宋" w:cs="仿宋" w:hint="eastAsia"/>
          <w:sz w:val="28"/>
          <w:szCs w:val="28"/>
          <w:lang w:val="zh-TW"/>
        </w:rPr>
        <w:t>项目</w:t>
      </w:r>
      <w:r w:rsidR="00745ADA" w:rsidRPr="00482374">
        <w:rPr>
          <w:rFonts w:ascii="仿宋" w:eastAsia="仿宋" w:hAnsi="仿宋" w:cs="仿宋"/>
          <w:sz w:val="28"/>
          <w:szCs w:val="28"/>
          <w:lang w:val="zh-TW"/>
        </w:rPr>
        <w:t>主要</w:t>
      </w:r>
      <w:r w:rsidR="00745ADA" w:rsidRPr="00482374">
        <w:rPr>
          <w:rFonts w:ascii="仿宋" w:eastAsia="仿宋" w:hAnsi="仿宋" w:cs="仿宋"/>
          <w:sz w:val="28"/>
          <w:szCs w:val="28"/>
          <w:lang w:val="zh-TW" w:eastAsia="zh-TW"/>
        </w:rPr>
        <w:t>内容</w:t>
      </w:r>
      <w:r w:rsidR="00745ADA">
        <w:rPr>
          <w:rFonts w:ascii="仿宋" w:eastAsia="仿宋" w:hAnsi="仿宋" w:cs="仿宋" w:hint="eastAsia"/>
          <w:sz w:val="28"/>
          <w:szCs w:val="28"/>
          <w:lang w:val="zh-TW" w:eastAsia="zh-TW"/>
        </w:rPr>
        <w:t>包括</w:t>
      </w:r>
      <w:r w:rsidR="00745ADA" w:rsidRPr="00482374">
        <w:rPr>
          <w:rFonts w:ascii="仿宋" w:eastAsia="仿宋" w:hAnsi="仿宋" w:cs="仿宋"/>
          <w:sz w:val="28"/>
          <w:szCs w:val="28"/>
          <w:lang w:val="zh-TW" w:eastAsia="zh-TW"/>
        </w:rPr>
        <w:t>定期对仪器</w:t>
      </w:r>
      <w:r w:rsidR="003F108F">
        <w:rPr>
          <w:rFonts w:ascii="仿宋" w:eastAsia="仿宋" w:hAnsi="仿宋" w:cs="仿宋" w:hint="eastAsia"/>
          <w:sz w:val="28"/>
          <w:szCs w:val="28"/>
          <w:lang w:val="zh-TW" w:eastAsia="zh-TW"/>
        </w:rPr>
        <w:t>设备预防性检修</w:t>
      </w:r>
      <w:r w:rsidR="00745ADA" w:rsidRPr="00482374">
        <w:rPr>
          <w:rFonts w:ascii="仿宋" w:eastAsia="仿宋" w:hAnsi="仿宋" w:cs="仿宋"/>
          <w:sz w:val="28"/>
          <w:szCs w:val="28"/>
          <w:lang w:val="zh-TW" w:eastAsia="zh-TW"/>
        </w:rPr>
        <w:t>，</w:t>
      </w:r>
      <w:r w:rsidR="003F108F">
        <w:rPr>
          <w:rFonts w:ascii="仿宋" w:eastAsia="仿宋" w:hAnsi="仿宋" w:cs="仿宋" w:hint="eastAsia"/>
          <w:sz w:val="28"/>
          <w:szCs w:val="28"/>
          <w:lang w:val="zh-TW" w:eastAsia="zh-TW"/>
        </w:rPr>
        <w:t>日常维护保养等，</w:t>
      </w:r>
      <w:r w:rsidR="00745ADA" w:rsidRPr="00482374">
        <w:rPr>
          <w:rFonts w:ascii="仿宋" w:eastAsia="仿宋" w:hAnsi="仿宋" w:cs="仿宋"/>
          <w:sz w:val="28"/>
          <w:szCs w:val="28"/>
          <w:lang w:val="zh-TW" w:eastAsia="zh-TW"/>
        </w:rPr>
        <w:t>保障仪器设备正常运行</w:t>
      </w:r>
      <w:r w:rsidR="00745ADA">
        <w:rPr>
          <w:rFonts w:ascii="仿宋" w:eastAsia="仿宋" w:hAnsi="仿宋" w:cs="仿宋" w:hint="eastAsia"/>
          <w:sz w:val="28"/>
          <w:szCs w:val="28"/>
          <w:lang w:val="zh-TW"/>
        </w:rPr>
        <w:t>，</w:t>
      </w:r>
      <w:r w:rsidR="00745ADA" w:rsidRPr="005A7AA1">
        <w:rPr>
          <w:rFonts w:ascii="仿宋_GB2312" w:eastAsia="仿宋_GB2312" w:hAnsi="宋体" w:cs="宋体" w:hint="eastAsia"/>
          <w:bCs/>
          <w:color w:val="000000"/>
          <w:sz w:val="28"/>
          <w:szCs w:val="28"/>
        </w:rPr>
        <w:t>保障数据实时性、有效性、及时上传</w:t>
      </w:r>
      <w:r w:rsidR="00745ADA">
        <w:rPr>
          <w:rFonts w:ascii="仿宋_GB2312" w:eastAsia="仿宋_GB2312" w:hAnsi="宋体" w:cs="宋体" w:hint="eastAsia"/>
          <w:bCs/>
          <w:color w:val="000000"/>
          <w:sz w:val="28"/>
          <w:szCs w:val="28"/>
        </w:rPr>
        <w:t>性</w:t>
      </w:r>
      <w:r w:rsidR="00745ADA" w:rsidRPr="005A7AA1">
        <w:rPr>
          <w:rFonts w:ascii="仿宋_GB2312" w:eastAsia="仿宋_GB2312" w:hAnsi="宋体" w:cs="宋体" w:hint="eastAsia"/>
          <w:bCs/>
          <w:color w:val="000000"/>
          <w:sz w:val="28"/>
          <w:szCs w:val="28"/>
        </w:rPr>
        <w:t>。</w:t>
      </w:r>
    </w:p>
    <w:p w14:paraId="6E5AA485" w14:textId="78DDFBAF" w:rsidR="006458D8"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w:t>
      </w:r>
      <w:r w:rsidR="003F108F" w:rsidRPr="005A7AA1">
        <w:rPr>
          <w:rFonts w:ascii="仿宋_GB2312" w:eastAsia="仿宋_GB2312" w:hAnsi="宋体" w:cs="宋体" w:hint="eastAsia"/>
          <w:bCs/>
          <w:color w:val="000000"/>
          <w:sz w:val="28"/>
          <w:szCs w:val="28"/>
        </w:rPr>
        <w:t>采购人将按照本采购文件“考核及验收方式”对采购中标人</w:t>
      </w:r>
      <w:r w:rsidR="003F108F">
        <w:rPr>
          <w:rFonts w:ascii="仿宋_GB2312" w:eastAsia="仿宋_GB2312" w:hAnsi="宋体" w:cs="宋体" w:hint="eastAsia"/>
          <w:bCs/>
          <w:color w:val="000000"/>
          <w:sz w:val="28"/>
          <w:szCs w:val="28"/>
        </w:rPr>
        <w:t>进行</w:t>
      </w:r>
      <w:r w:rsidR="003F108F" w:rsidRPr="005A7AA1">
        <w:rPr>
          <w:rFonts w:ascii="仿宋_GB2312" w:eastAsia="仿宋_GB2312" w:hAnsi="宋体" w:cs="宋体" w:hint="eastAsia"/>
          <w:bCs/>
          <w:color w:val="000000"/>
          <w:sz w:val="28"/>
          <w:szCs w:val="28"/>
        </w:rPr>
        <w:t>考核</w:t>
      </w:r>
      <w:r w:rsidR="003F108F">
        <w:rPr>
          <w:rFonts w:ascii="仿宋_GB2312" w:eastAsia="仿宋_GB2312" w:hAnsi="宋体" w:cs="宋体" w:hint="eastAsia"/>
          <w:bCs/>
          <w:color w:val="000000"/>
          <w:sz w:val="28"/>
          <w:szCs w:val="28"/>
        </w:rPr>
        <w:t>评估，</w:t>
      </w:r>
      <w:bookmarkStart w:id="6" w:name="_Hlk76387412"/>
      <w:r w:rsidR="003F108F">
        <w:rPr>
          <w:rFonts w:ascii="仿宋_GB2312" w:eastAsia="仿宋_GB2312" w:hAnsi="宋体" w:cs="宋体" w:hint="eastAsia"/>
          <w:bCs/>
          <w:color w:val="000000"/>
          <w:sz w:val="28"/>
          <w:szCs w:val="28"/>
        </w:rPr>
        <w:t>根据考核评估结果付款</w:t>
      </w:r>
      <w:bookmarkEnd w:id="6"/>
      <w:r w:rsidR="003F108F" w:rsidRPr="005A7AA1">
        <w:rPr>
          <w:rFonts w:ascii="仿宋_GB2312" w:eastAsia="仿宋_GB2312" w:hAnsi="宋体" w:cs="宋体" w:hint="eastAsia"/>
          <w:bCs/>
          <w:color w:val="000000"/>
          <w:sz w:val="28"/>
          <w:szCs w:val="28"/>
        </w:rPr>
        <w:t>。</w:t>
      </w:r>
    </w:p>
    <w:p w14:paraId="26666A3E" w14:textId="77777777" w:rsidR="006458D8" w:rsidRPr="00DD3588"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Pr>
          <w:rFonts w:ascii="仿宋_GB2312" w:eastAsia="仿宋_GB2312" w:hAnsi="宋体" w:cs="宋体"/>
          <w:bCs/>
          <w:color w:val="000000"/>
          <w:sz w:val="28"/>
          <w:szCs w:val="28"/>
        </w:rPr>
        <w:t>.2.2</w:t>
      </w:r>
      <w:r>
        <w:rPr>
          <w:rFonts w:ascii="仿宋_GB2312" w:eastAsia="仿宋_GB2312" w:hAnsi="宋体" w:cs="宋体" w:hint="eastAsia"/>
          <w:bCs/>
          <w:color w:val="000000"/>
          <w:sz w:val="28"/>
          <w:szCs w:val="28"/>
        </w:rPr>
        <w:t>人员要求</w:t>
      </w:r>
    </w:p>
    <w:p w14:paraId="4206A3F7"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sidRPr="00332926">
        <w:rPr>
          <w:rFonts w:ascii="仿宋_GB2312" w:eastAsia="仿宋_GB2312" w:hAnsi="宋体" w:cs="宋体" w:hint="eastAsia"/>
          <w:bCs/>
          <w:color w:val="000000"/>
          <w:sz w:val="28"/>
          <w:szCs w:val="28"/>
        </w:rPr>
        <w:t>运</w:t>
      </w:r>
      <w:proofErr w:type="gramStart"/>
      <w:r w:rsidRPr="00332926">
        <w:rPr>
          <w:rFonts w:ascii="仿宋_GB2312" w:eastAsia="仿宋_GB2312" w:hAnsi="宋体" w:cs="宋体" w:hint="eastAsia"/>
          <w:bCs/>
          <w:color w:val="000000"/>
          <w:sz w:val="28"/>
          <w:szCs w:val="28"/>
        </w:rPr>
        <w:t>维单位</w:t>
      </w:r>
      <w:proofErr w:type="gramEnd"/>
      <w:r w:rsidRPr="00332926">
        <w:rPr>
          <w:rFonts w:ascii="仿宋_GB2312" w:eastAsia="仿宋_GB2312" w:hAnsi="宋体" w:cs="宋体" w:hint="eastAsia"/>
          <w:bCs/>
          <w:color w:val="000000"/>
          <w:sz w:val="28"/>
          <w:szCs w:val="28"/>
        </w:rPr>
        <w:t>应在所运</w:t>
      </w:r>
      <w:proofErr w:type="gramStart"/>
      <w:r w:rsidRPr="00332926">
        <w:rPr>
          <w:rFonts w:ascii="仿宋_GB2312" w:eastAsia="仿宋_GB2312" w:hAnsi="宋体" w:cs="宋体" w:hint="eastAsia"/>
          <w:bCs/>
          <w:color w:val="000000"/>
          <w:sz w:val="28"/>
          <w:szCs w:val="28"/>
        </w:rPr>
        <w:t>维区域</w:t>
      </w:r>
      <w:proofErr w:type="gramEnd"/>
      <w:r w:rsidRPr="00332926">
        <w:rPr>
          <w:rFonts w:ascii="仿宋_GB2312" w:eastAsia="仿宋_GB2312" w:hAnsi="宋体" w:cs="宋体" w:hint="eastAsia"/>
          <w:bCs/>
          <w:color w:val="000000"/>
          <w:sz w:val="28"/>
          <w:szCs w:val="28"/>
        </w:rPr>
        <w:t>合理设立技术支持机构，至少配备1名专业技术运维人员</w:t>
      </w:r>
      <w:r>
        <w:rPr>
          <w:rFonts w:ascii="仿宋_GB2312" w:eastAsia="仿宋_GB2312" w:hAnsi="宋体" w:cs="宋体" w:hint="eastAsia"/>
          <w:bCs/>
          <w:color w:val="000000"/>
          <w:sz w:val="28"/>
          <w:szCs w:val="28"/>
        </w:rPr>
        <w:t>，</w:t>
      </w:r>
      <w:r w:rsidRPr="00332926">
        <w:rPr>
          <w:rFonts w:ascii="仿宋_GB2312" w:eastAsia="仿宋_GB2312" w:hAnsi="宋体" w:cs="宋体" w:hint="eastAsia"/>
          <w:bCs/>
          <w:color w:val="000000"/>
          <w:sz w:val="28"/>
          <w:szCs w:val="28"/>
        </w:rPr>
        <w:t>运</w:t>
      </w:r>
      <w:proofErr w:type="gramStart"/>
      <w:r w:rsidRPr="00332926">
        <w:rPr>
          <w:rFonts w:ascii="仿宋_GB2312" w:eastAsia="仿宋_GB2312" w:hAnsi="宋体" w:cs="宋体" w:hint="eastAsia"/>
          <w:bCs/>
          <w:color w:val="000000"/>
          <w:sz w:val="28"/>
          <w:szCs w:val="28"/>
        </w:rPr>
        <w:t>维人员</w:t>
      </w:r>
      <w:proofErr w:type="gramEnd"/>
      <w:r w:rsidRPr="00332926">
        <w:rPr>
          <w:rFonts w:ascii="仿宋_GB2312" w:eastAsia="仿宋_GB2312" w:hAnsi="宋体" w:cs="宋体" w:hint="eastAsia"/>
          <w:bCs/>
          <w:color w:val="000000"/>
          <w:sz w:val="28"/>
          <w:szCs w:val="28"/>
        </w:rPr>
        <w:t>应参</w:t>
      </w:r>
      <w:r>
        <w:rPr>
          <w:rFonts w:ascii="仿宋_GB2312" w:eastAsia="仿宋_GB2312" w:hAnsi="宋体" w:cs="宋体" w:hint="eastAsia"/>
          <w:bCs/>
          <w:color w:val="000000"/>
          <w:sz w:val="28"/>
          <w:szCs w:val="28"/>
        </w:rPr>
        <w:t>加气溶胶激光雷达</w:t>
      </w:r>
      <w:r w:rsidRPr="00332926">
        <w:rPr>
          <w:rFonts w:ascii="仿宋_GB2312" w:eastAsia="仿宋_GB2312" w:hAnsi="宋体" w:cs="宋体" w:hint="eastAsia"/>
          <w:bCs/>
          <w:color w:val="000000"/>
          <w:sz w:val="28"/>
          <w:szCs w:val="28"/>
        </w:rPr>
        <w:t>的培训，具备日常操作能力。如中标时不具备，运</w:t>
      </w:r>
      <w:proofErr w:type="gramStart"/>
      <w:r w:rsidRPr="00332926">
        <w:rPr>
          <w:rFonts w:ascii="仿宋_GB2312" w:eastAsia="仿宋_GB2312" w:hAnsi="宋体" w:cs="宋体" w:hint="eastAsia"/>
          <w:bCs/>
          <w:color w:val="000000"/>
          <w:sz w:val="28"/>
          <w:szCs w:val="28"/>
        </w:rPr>
        <w:t>维单位</w:t>
      </w:r>
      <w:proofErr w:type="gramEnd"/>
      <w:r w:rsidRPr="00332926">
        <w:rPr>
          <w:rFonts w:ascii="仿宋_GB2312" w:eastAsia="仿宋_GB2312" w:hAnsi="宋体" w:cs="宋体" w:hint="eastAsia"/>
          <w:bCs/>
          <w:color w:val="000000"/>
          <w:sz w:val="28"/>
          <w:szCs w:val="28"/>
        </w:rPr>
        <w:t>应承诺并保证其聘用的运</w:t>
      </w:r>
      <w:proofErr w:type="gramStart"/>
      <w:r w:rsidRPr="00332926">
        <w:rPr>
          <w:rFonts w:ascii="仿宋_GB2312" w:eastAsia="仿宋_GB2312" w:hAnsi="宋体" w:cs="宋体" w:hint="eastAsia"/>
          <w:bCs/>
          <w:color w:val="000000"/>
          <w:sz w:val="28"/>
          <w:szCs w:val="28"/>
        </w:rPr>
        <w:t>维人员</w:t>
      </w:r>
      <w:proofErr w:type="gramEnd"/>
      <w:r w:rsidRPr="00332926">
        <w:rPr>
          <w:rFonts w:ascii="仿宋_GB2312" w:eastAsia="仿宋_GB2312" w:hAnsi="宋体" w:cs="宋体" w:hint="eastAsia"/>
          <w:bCs/>
          <w:color w:val="000000"/>
          <w:sz w:val="28"/>
          <w:szCs w:val="28"/>
        </w:rPr>
        <w:t>应在中标后三个月内通过培训（须提供承诺函并加盖公章）</w:t>
      </w:r>
      <w:r>
        <w:rPr>
          <w:rFonts w:ascii="仿宋_GB2312" w:eastAsia="仿宋_GB2312" w:hAnsi="宋体" w:cs="宋体" w:hint="eastAsia"/>
          <w:bCs/>
          <w:color w:val="000000"/>
          <w:sz w:val="28"/>
          <w:szCs w:val="28"/>
        </w:rPr>
        <w:t>。</w:t>
      </w:r>
    </w:p>
    <w:p w14:paraId="6E35C39E" w14:textId="77777777" w:rsidR="003F108F"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bCs/>
          <w:color w:val="000000"/>
          <w:sz w:val="28"/>
          <w:szCs w:val="28"/>
        </w:rPr>
        <w:t>1.2.3</w:t>
      </w:r>
      <w:r>
        <w:rPr>
          <w:rFonts w:ascii="仿宋_GB2312" w:eastAsia="仿宋_GB2312" w:hAnsi="宋体" w:cs="宋体" w:hint="eastAsia"/>
          <w:bCs/>
          <w:color w:val="000000"/>
          <w:sz w:val="28"/>
          <w:szCs w:val="28"/>
        </w:rPr>
        <w:t>维保工作要求</w:t>
      </w:r>
    </w:p>
    <w:p w14:paraId="3394868E" w14:textId="77777777" w:rsidR="003F108F"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lastRenderedPageBreak/>
        <w:t>（1）维保</w:t>
      </w:r>
      <w:r w:rsidRPr="005A7AA1">
        <w:rPr>
          <w:rFonts w:ascii="仿宋_GB2312" w:eastAsia="仿宋_GB2312" w:hAnsi="宋体" w:cs="宋体" w:hint="eastAsia"/>
          <w:bCs/>
          <w:color w:val="000000"/>
          <w:sz w:val="28"/>
          <w:szCs w:val="28"/>
        </w:rPr>
        <w:t>记录</w:t>
      </w:r>
      <w:r>
        <w:rPr>
          <w:rFonts w:ascii="仿宋_GB2312" w:eastAsia="仿宋_GB2312" w:hAnsi="宋体" w:cs="宋体" w:hint="eastAsia"/>
          <w:bCs/>
          <w:color w:val="000000"/>
          <w:sz w:val="28"/>
          <w:szCs w:val="28"/>
        </w:rPr>
        <w:t>：</w:t>
      </w:r>
      <w:r w:rsidRPr="005A7AA1">
        <w:rPr>
          <w:rFonts w:ascii="仿宋_GB2312" w:eastAsia="仿宋_GB2312" w:hAnsi="宋体" w:cs="宋体" w:hint="eastAsia"/>
          <w:bCs/>
          <w:color w:val="000000"/>
          <w:sz w:val="28"/>
          <w:szCs w:val="28"/>
        </w:rPr>
        <w:t>应将仪器的</w:t>
      </w:r>
      <w:r>
        <w:rPr>
          <w:rFonts w:ascii="仿宋_GB2312" w:eastAsia="仿宋_GB2312" w:hAnsi="宋体" w:cs="宋体" w:hint="eastAsia"/>
          <w:bCs/>
          <w:color w:val="000000"/>
          <w:sz w:val="28"/>
          <w:szCs w:val="28"/>
        </w:rPr>
        <w:t>维保过程及</w:t>
      </w:r>
      <w:r w:rsidRPr="005A7AA1">
        <w:rPr>
          <w:rFonts w:ascii="仿宋_GB2312" w:eastAsia="仿宋_GB2312" w:hAnsi="宋体" w:cs="宋体" w:hint="eastAsia"/>
          <w:bCs/>
          <w:color w:val="000000"/>
          <w:sz w:val="28"/>
          <w:szCs w:val="28"/>
        </w:rPr>
        <w:t>事件进行详细记录，并进行归档管理。</w:t>
      </w:r>
    </w:p>
    <w:p w14:paraId="63FAD32B" w14:textId="77777777" w:rsidR="003F108F"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（2）仪器设备出现故障，需</w:t>
      </w:r>
      <w:r>
        <w:rPr>
          <w:rFonts w:ascii="仿宋_GB2312" w:eastAsia="仿宋_GB2312" w:hAnsi="宋体" w:cs="宋体"/>
          <w:bCs/>
          <w:color w:val="000000"/>
          <w:sz w:val="28"/>
          <w:szCs w:val="28"/>
        </w:rPr>
        <w:t>1</w:t>
      </w:r>
      <w:r>
        <w:rPr>
          <w:rFonts w:ascii="仿宋_GB2312" w:eastAsia="仿宋_GB2312" w:hAnsi="宋体" w:cs="宋体" w:hint="eastAsia"/>
          <w:bCs/>
          <w:color w:val="000000"/>
          <w:sz w:val="28"/>
          <w:szCs w:val="28"/>
        </w:rPr>
        <w:t>小时内电话响应，8小时内到达现场，并在2</w:t>
      </w:r>
      <w:r>
        <w:rPr>
          <w:rFonts w:ascii="仿宋_GB2312" w:eastAsia="仿宋_GB2312" w:hAnsi="宋体" w:cs="宋体"/>
          <w:bCs/>
          <w:color w:val="000000"/>
          <w:sz w:val="28"/>
          <w:szCs w:val="28"/>
        </w:rPr>
        <w:t>4</w:t>
      </w:r>
      <w:r>
        <w:rPr>
          <w:rFonts w:ascii="仿宋_GB2312" w:eastAsia="仿宋_GB2312" w:hAnsi="宋体" w:cs="宋体" w:hint="eastAsia"/>
          <w:bCs/>
          <w:color w:val="000000"/>
          <w:sz w:val="28"/>
          <w:szCs w:val="28"/>
        </w:rPr>
        <w:t>小时内解决故障。不可抗力及重大仪器故障等无法及时解决的除外。</w:t>
      </w:r>
    </w:p>
    <w:p w14:paraId="288413CE" w14:textId="77777777" w:rsidR="003F108F" w:rsidRPr="00DD3588"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3</w:t>
      </w:r>
      <w:r>
        <w:rPr>
          <w:rFonts w:ascii="仿宋_GB2312" w:eastAsia="仿宋_GB2312" w:hAnsi="宋体" w:cs="宋体" w:hint="eastAsia"/>
          <w:bCs/>
          <w:color w:val="000000"/>
          <w:sz w:val="28"/>
          <w:szCs w:val="28"/>
        </w:rPr>
        <w:t>）</w:t>
      </w:r>
      <w:r w:rsidRPr="00194FF1">
        <w:rPr>
          <w:rFonts w:ascii="仿宋_GB2312" w:eastAsia="仿宋_GB2312" w:hAnsi="宋体" w:cs="宋体" w:hint="eastAsia"/>
          <w:bCs/>
          <w:color w:val="000000"/>
          <w:sz w:val="28"/>
          <w:szCs w:val="28"/>
        </w:rPr>
        <w:t>保持环境清洁，布置整齐，仪器设备</w:t>
      </w:r>
      <w:r>
        <w:rPr>
          <w:rFonts w:ascii="仿宋_GB2312" w:eastAsia="仿宋_GB2312" w:hAnsi="宋体" w:cs="宋体" w:hint="eastAsia"/>
          <w:bCs/>
          <w:color w:val="000000"/>
          <w:sz w:val="28"/>
          <w:szCs w:val="28"/>
        </w:rPr>
        <w:t>表面</w:t>
      </w:r>
      <w:r w:rsidRPr="00194FF1">
        <w:rPr>
          <w:rFonts w:ascii="仿宋_GB2312" w:eastAsia="仿宋_GB2312" w:hAnsi="宋体" w:cs="宋体" w:hint="eastAsia"/>
          <w:bCs/>
          <w:color w:val="000000"/>
          <w:sz w:val="28"/>
          <w:szCs w:val="28"/>
        </w:rPr>
        <w:t>干净清洁，设备标识清楚</w:t>
      </w:r>
      <w:r>
        <w:rPr>
          <w:rFonts w:ascii="仿宋_GB2312" w:eastAsia="仿宋_GB2312" w:hAnsi="宋体" w:cs="宋体" w:hint="eastAsia"/>
          <w:bCs/>
          <w:color w:val="000000"/>
          <w:sz w:val="28"/>
          <w:szCs w:val="28"/>
        </w:rPr>
        <w:t>；</w:t>
      </w:r>
      <w:r w:rsidRPr="006F54C8">
        <w:rPr>
          <w:rFonts w:ascii="仿宋_GB2312" w:eastAsia="仿宋_GB2312" w:hAnsi="宋体" w:cs="宋体" w:hint="eastAsia"/>
          <w:bCs/>
          <w:color w:val="000000"/>
          <w:sz w:val="28"/>
          <w:szCs w:val="28"/>
        </w:rPr>
        <w:t>检查供电、通讯的情况，保证系统的正常运行</w:t>
      </w:r>
      <w:r>
        <w:rPr>
          <w:rFonts w:ascii="仿宋_GB2312" w:eastAsia="仿宋_GB2312" w:hAnsi="宋体" w:cs="宋体" w:hint="eastAsia"/>
          <w:bCs/>
          <w:color w:val="000000"/>
          <w:sz w:val="28"/>
          <w:szCs w:val="28"/>
        </w:rPr>
        <w:t>；检查通讯系统，保证网络</w:t>
      </w:r>
      <w:r w:rsidRPr="00194FF1">
        <w:rPr>
          <w:rFonts w:ascii="仿宋_GB2312" w:eastAsia="仿宋_GB2312" w:hAnsi="宋体" w:cs="宋体" w:hint="eastAsia"/>
          <w:bCs/>
          <w:color w:val="000000"/>
          <w:sz w:val="28"/>
          <w:szCs w:val="28"/>
        </w:rPr>
        <w:t>的连接正常，数据传输正常</w:t>
      </w:r>
      <w:r>
        <w:rPr>
          <w:rFonts w:ascii="仿宋_GB2312" w:eastAsia="仿宋_GB2312" w:hAnsi="宋体" w:cs="宋体" w:hint="eastAsia"/>
          <w:bCs/>
          <w:color w:val="000000"/>
          <w:sz w:val="28"/>
          <w:szCs w:val="28"/>
        </w:rPr>
        <w:t>；</w:t>
      </w:r>
      <w:r w:rsidRPr="006F54C8">
        <w:rPr>
          <w:rFonts w:ascii="仿宋_GB2312" w:eastAsia="仿宋_GB2312" w:hAnsi="宋体" w:cs="宋体" w:hint="eastAsia"/>
          <w:bCs/>
          <w:color w:val="000000"/>
          <w:sz w:val="28"/>
          <w:szCs w:val="28"/>
        </w:rPr>
        <w:t>进行维护时，应规范操作，注意安全，防止意外发生</w:t>
      </w:r>
      <w:r>
        <w:rPr>
          <w:rFonts w:ascii="仿宋_GB2312" w:eastAsia="仿宋_GB2312" w:hAnsi="宋体" w:cs="宋体" w:hint="eastAsia"/>
          <w:bCs/>
          <w:color w:val="000000"/>
          <w:sz w:val="28"/>
          <w:szCs w:val="28"/>
        </w:rPr>
        <w:t>。</w:t>
      </w:r>
    </w:p>
    <w:p w14:paraId="6DF890FD" w14:textId="77777777" w:rsidR="003F108F"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4</w:t>
      </w:r>
      <w:r>
        <w:rPr>
          <w:rFonts w:ascii="仿宋_GB2312" w:eastAsia="仿宋_GB2312" w:hAnsi="宋体" w:cs="宋体" w:hint="eastAsia"/>
          <w:bCs/>
          <w:color w:val="000000"/>
          <w:sz w:val="28"/>
          <w:szCs w:val="28"/>
        </w:rPr>
        <w:t xml:space="preserve">） </w:t>
      </w:r>
      <w:r w:rsidRPr="00194FF1">
        <w:rPr>
          <w:rFonts w:ascii="仿宋_GB2312" w:eastAsia="仿宋_GB2312" w:hAnsi="宋体" w:cs="宋体" w:hint="eastAsia"/>
          <w:bCs/>
          <w:color w:val="000000"/>
          <w:sz w:val="28"/>
          <w:szCs w:val="28"/>
        </w:rPr>
        <w:t>承担</w:t>
      </w:r>
      <w:r>
        <w:rPr>
          <w:rFonts w:ascii="仿宋_GB2312" w:eastAsia="仿宋_GB2312" w:hAnsi="宋体" w:cs="宋体" w:hint="eastAsia"/>
          <w:bCs/>
          <w:color w:val="000000"/>
          <w:sz w:val="28"/>
          <w:szCs w:val="28"/>
        </w:rPr>
        <w:t>维保</w:t>
      </w:r>
      <w:r w:rsidRPr="00194FF1">
        <w:rPr>
          <w:rFonts w:ascii="仿宋_GB2312" w:eastAsia="仿宋_GB2312" w:hAnsi="宋体" w:cs="宋体" w:hint="eastAsia"/>
          <w:bCs/>
          <w:color w:val="000000"/>
          <w:sz w:val="28"/>
          <w:szCs w:val="28"/>
        </w:rPr>
        <w:t>服务单位必须积极配合</w:t>
      </w:r>
      <w:r>
        <w:rPr>
          <w:rFonts w:ascii="仿宋_GB2312" w:eastAsia="仿宋_GB2312" w:hAnsi="宋体" w:cs="宋体" w:hint="eastAsia"/>
          <w:bCs/>
          <w:color w:val="000000"/>
          <w:sz w:val="28"/>
          <w:szCs w:val="28"/>
        </w:rPr>
        <w:t>四川省生态环境监测总站</w:t>
      </w:r>
      <w:r w:rsidRPr="00194FF1">
        <w:rPr>
          <w:rFonts w:ascii="仿宋_GB2312" w:eastAsia="仿宋_GB2312" w:hAnsi="宋体" w:cs="宋体" w:hint="eastAsia"/>
          <w:bCs/>
          <w:color w:val="000000"/>
          <w:sz w:val="28"/>
          <w:szCs w:val="28"/>
        </w:rPr>
        <w:t>，做好接受各级管理部门的检查、监督工作；</w:t>
      </w:r>
      <w:r>
        <w:rPr>
          <w:rFonts w:ascii="仿宋_GB2312" w:eastAsia="仿宋_GB2312" w:hAnsi="宋体" w:cs="宋体" w:hint="eastAsia"/>
          <w:bCs/>
          <w:color w:val="000000"/>
          <w:sz w:val="28"/>
          <w:szCs w:val="28"/>
        </w:rPr>
        <w:t>如有需要，</w:t>
      </w:r>
      <w:r w:rsidRPr="00194FF1">
        <w:rPr>
          <w:rFonts w:ascii="仿宋_GB2312" w:eastAsia="仿宋_GB2312" w:hAnsi="宋体" w:cs="宋体" w:hint="eastAsia"/>
          <w:bCs/>
          <w:color w:val="000000"/>
          <w:sz w:val="28"/>
          <w:szCs w:val="28"/>
        </w:rPr>
        <w:t>协助其他服务单位开展工作</w:t>
      </w:r>
      <w:r>
        <w:rPr>
          <w:rFonts w:ascii="仿宋_GB2312" w:eastAsia="仿宋_GB2312" w:hAnsi="宋体" w:cs="宋体" w:hint="eastAsia"/>
          <w:bCs/>
          <w:color w:val="000000"/>
          <w:sz w:val="28"/>
          <w:szCs w:val="28"/>
        </w:rPr>
        <w:t>。</w:t>
      </w:r>
    </w:p>
    <w:p w14:paraId="73DF1ADD" w14:textId="77777777" w:rsidR="003F108F" w:rsidRPr="005A7AA1"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5</w:t>
      </w:r>
      <w:r>
        <w:rPr>
          <w:rFonts w:ascii="仿宋_GB2312" w:eastAsia="仿宋_GB2312" w:hAnsi="宋体" w:cs="宋体" w:hint="eastAsia"/>
          <w:bCs/>
          <w:color w:val="000000"/>
          <w:sz w:val="28"/>
          <w:szCs w:val="28"/>
        </w:rPr>
        <w:t>）</w:t>
      </w:r>
      <w:r w:rsidRPr="005A7AA1">
        <w:rPr>
          <w:rFonts w:ascii="仿宋_GB2312" w:eastAsia="仿宋_GB2312" w:hAnsi="宋体" w:cs="宋体" w:hint="eastAsia"/>
          <w:bCs/>
          <w:color w:val="000000"/>
          <w:sz w:val="28"/>
          <w:szCs w:val="28"/>
        </w:rPr>
        <w:t>参与履行运营维护服务本项目的所有人员，对工作中所涉的数据、资料及文件等负有保密义务，未经招标人同意，不得向第三方泄露。</w:t>
      </w:r>
    </w:p>
    <w:p w14:paraId="51169249" w14:textId="7B0A234F" w:rsidR="003F108F" w:rsidRDefault="003F108F" w:rsidP="003F108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6</w:t>
      </w:r>
      <w:r>
        <w:rPr>
          <w:rFonts w:ascii="仿宋_GB2312" w:eastAsia="仿宋_GB2312" w:hAnsi="宋体" w:cs="宋体" w:hint="eastAsia"/>
          <w:bCs/>
          <w:color w:val="000000"/>
          <w:sz w:val="28"/>
          <w:szCs w:val="28"/>
        </w:rPr>
        <w:t>）维保服务单位应</w:t>
      </w:r>
      <w:r w:rsidRPr="005A7AA1">
        <w:rPr>
          <w:rFonts w:ascii="仿宋_GB2312" w:eastAsia="仿宋_GB2312" w:hAnsi="宋体" w:cs="宋体" w:hint="eastAsia"/>
          <w:bCs/>
          <w:color w:val="000000"/>
          <w:sz w:val="28"/>
          <w:szCs w:val="28"/>
        </w:rPr>
        <w:t>协助</w:t>
      </w:r>
      <w:r w:rsidRPr="0044770A">
        <w:rPr>
          <w:rFonts w:ascii="仿宋_GB2312" w:eastAsia="仿宋_GB2312" w:hAnsi="宋体" w:cs="宋体" w:hint="eastAsia"/>
          <w:bCs/>
          <w:color w:val="000000"/>
          <w:sz w:val="28"/>
          <w:szCs w:val="28"/>
        </w:rPr>
        <w:t>四川省生态环境监测总站</w:t>
      </w:r>
      <w:r w:rsidRPr="005A7AA1">
        <w:rPr>
          <w:rFonts w:ascii="仿宋_GB2312" w:eastAsia="仿宋_GB2312" w:hAnsi="宋体" w:cs="宋体" w:hint="eastAsia"/>
          <w:bCs/>
          <w:color w:val="000000"/>
          <w:sz w:val="28"/>
          <w:szCs w:val="28"/>
        </w:rPr>
        <w:t>做好固定资产的管理、备品配件使用等工作。</w:t>
      </w:r>
    </w:p>
    <w:p w14:paraId="7118EA83" w14:textId="1C4808C6" w:rsidR="00F907CF" w:rsidRDefault="00F907CF" w:rsidP="003E7E18">
      <w:pPr>
        <w:pStyle w:val="2"/>
        <w:ind w:firstLine="560"/>
      </w:pPr>
      <w:r w:rsidRPr="005A7AA1">
        <w:t>1.3</w:t>
      </w:r>
      <w:r w:rsidRPr="00995788">
        <w:rPr>
          <w:rFonts w:hint="eastAsia"/>
        </w:rPr>
        <w:t>定期预防性</w:t>
      </w:r>
      <w:r>
        <w:rPr>
          <w:rFonts w:hint="eastAsia"/>
        </w:rPr>
        <w:t>维护</w:t>
      </w:r>
      <w:r w:rsidRPr="005A7AA1">
        <w:t>内容</w:t>
      </w:r>
    </w:p>
    <w:p w14:paraId="12854C0E" w14:textId="2EFBAE80" w:rsidR="00856E95" w:rsidRPr="00856E95" w:rsidRDefault="00856E95" w:rsidP="00856E95">
      <w:pPr>
        <w:spacing w:line="360" w:lineRule="auto"/>
        <w:ind w:firstLineChars="200" w:firstLine="560"/>
      </w:pPr>
      <w:r>
        <w:rPr>
          <w:rFonts w:ascii="仿宋_GB2312" w:eastAsia="仿宋_GB2312" w:hAnsi="宋体" w:cs="宋体" w:hint="eastAsia"/>
          <w:bCs/>
          <w:color w:val="000000"/>
          <w:sz w:val="28"/>
          <w:szCs w:val="28"/>
        </w:rPr>
        <w:t>维护记</w:t>
      </w:r>
      <w:r w:rsidRPr="00DC3CEA">
        <w:rPr>
          <w:rFonts w:ascii="仿宋_GB2312" w:eastAsia="仿宋_GB2312" w:hAnsi="宋体" w:cs="宋体" w:hint="eastAsia"/>
          <w:bCs/>
          <w:color w:val="000000"/>
          <w:sz w:val="28"/>
          <w:szCs w:val="28"/>
        </w:rPr>
        <w:t>录表见第一部分末尾表4至表</w:t>
      </w:r>
      <w:r w:rsidR="00DC3CEA" w:rsidRPr="00DC3CEA">
        <w:rPr>
          <w:rFonts w:ascii="仿宋_GB2312" w:eastAsia="仿宋_GB2312" w:hAnsi="宋体" w:cs="宋体" w:hint="eastAsia"/>
          <w:bCs/>
          <w:color w:val="000000"/>
          <w:sz w:val="28"/>
          <w:szCs w:val="28"/>
        </w:rPr>
        <w:t>7</w:t>
      </w:r>
      <w:r w:rsidRPr="00DC3CEA">
        <w:rPr>
          <w:rFonts w:ascii="仿宋_GB2312" w:eastAsia="仿宋_GB2312" w:hAnsi="宋体" w:cs="宋体" w:hint="eastAsia"/>
          <w:bCs/>
          <w:color w:val="000000"/>
          <w:sz w:val="28"/>
          <w:szCs w:val="28"/>
        </w:rPr>
        <w:t>。</w:t>
      </w:r>
    </w:p>
    <w:p w14:paraId="7B5A71B3" w14:textId="2B884187" w:rsidR="00C66E07" w:rsidRDefault="00C66E07" w:rsidP="00C66E0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Pr="00921A88">
        <w:rPr>
          <w:rFonts w:hint="eastAsia"/>
        </w:rPr>
        <w:t xml:space="preserve"> </w:t>
      </w:r>
      <w:r>
        <w:rPr>
          <w:rFonts w:ascii="仿宋_GB2312" w:eastAsia="仿宋_GB2312" w:hAnsi="宋体" w:cs="宋体" w:hint="eastAsia"/>
          <w:bCs/>
          <w:color w:val="000000"/>
          <w:sz w:val="28"/>
          <w:szCs w:val="28"/>
        </w:rPr>
        <w:t>1</w:t>
      </w:r>
      <w:r w:rsidRPr="00921A88">
        <w:rPr>
          <w:rFonts w:ascii="仿宋_GB2312" w:eastAsia="仿宋_GB2312" w:hAnsi="宋体" w:cs="宋体" w:hint="eastAsia"/>
          <w:bCs/>
          <w:color w:val="000000"/>
          <w:sz w:val="28"/>
          <w:szCs w:val="28"/>
        </w:rPr>
        <w:t>每</w:t>
      </w:r>
      <w:proofErr w:type="gramStart"/>
      <w:r w:rsidRPr="00921A88">
        <w:rPr>
          <w:rFonts w:ascii="仿宋_GB2312" w:eastAsia="仿宋_GB2312" w:hAnsi="宋体" w:cs="宋体" w:hint="eastAsia"/>
          <w:bCs/>
          <w:color w:val="000000"/>
          <w:sz w:val="28"/>
          <w:szCs w:val="28"/>
        </w:rPr>
        <w:t>周</w:t>
      </w:r>
      <w:r w:rsidR="00F907CF">
        <w:rPr>
          <w:rFonts w:ascii="仿宋_GB2312" w:eastAsia="仿宋_GB2312" w:hAnsi="宋体" w:cs="宋体" w:hint="eastAsia"/>
          <w:bCs/>
          <w:color w:val="000000"/>
          <w:sz w:val="28"/>
          <w:szCs w:val="28"/>
        </w:rPr>
        <w:t>维护</w:t>
      </w:r>
      <w:proofErr w:type="gramEnd"/>
      <w:r>
        <w:rPr>
          <w:rFonts w:ascii="仿宋_GB2312" w:eastAsia="仿宋_GB2312" w:hAnsi="宋体" w:cs="宋体" w:hint="eastAsia"/>
          <w:bCs/>
          <w:color w:val="000000"/>
          <w:sz w:val="28"/>
          <w:szCs w:val="28"/>
        </w:rPr>
        <w:t>内容</w:t>
      </w:r>
    </w:p>
    <w:p w14:paraId="06DCB12C" w14:textId="4946337F" w:rsidR="006458D8"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为保证日常雷达运行正常</w:t>
      </w:r>
      <w:r w:rsidR="00921A88" w:rsidRPr="00921A88">
        <w:rPr>
          <w:rFonts w:ascii="仿宋_GB2312" w:eastAsia="仿宋_GB2312" w:hAnsi="宋体" w:cs="宋体" w:hint="eastAsia"/>
          <w:bCs/>
          <w:color w:val="000000"/>
          <w:sz w:val="28"/>
          <w:szCs w:val="28"/>
        </w:rPr>
        <w:t>，需每周定期进行保养和维护。主要内容包括：</w:t>
      </w:r>
    </w:p>
    <w:p w14:paraId="0A0D42E8" w14:textId="4B0214AE" w:rsidR="0023639D" w:rsidRDefault="006458D8" w:rsidP="003E7E18">
      <w:pPr>
        <w:numPr>
          <w:ilvl w:val="0"/>
          <w:numId w:val="1"/>
        </w:numPr>
        <w:spacing w:line="360" w:lineRule="auto"/>
        <w:ind w:firstLineChars="200" w:firstLine="560"/>
        <w:rPr>
          <w:rFonts w:ascii="仿宋_GB2312" w:eastAsia="仿宋_GB2312" w:hAnsi="宋体" w:cs="宋体"/>
          <w:bCs/>
          <w:color w:val="000000"/>
          <w:sz w:val="28"/>
          <w:szCs w:val="28"/>
        </w:rPr>
      </w:pPr>
      <w:r w:rsidRPr="00527BB0">
        <w:rPr>
          <w:rFonts w:ascii="仿宋_GB2312" w:eastAsia="仿宋_GB2312" w:hint="eastAsia"/>
          <w:sz w:val="28"/>
          <w:szCs w:val="28"/>
        </w:rPr>
        <w:t>雷达图谱</w:t>
      </w:r>
      <w:r>
        <w:rPr>
          <w:rFonts w:ascii="仿宋_GB2312" w:eastAsia="仿宋_GB2312" w:hint="eastAsia"/>
          <w:sz w:val="28"/>
          <w:szCs w:val="28"/>
        </w:rPr>
        <w:t>、</w:t>
      </w:r>
      <w:r w:rsidRPr="00527BB0">
        <w:rPr>
          <w:rFonts w:ascii="仿宋_GB2312" w:eastAsia="仿宋_GB2312" w:hint="eastAsia"/>
          <w:sz w:val="28"/>
          <w:szCs w:val="28"/>
        </w:rPr>
        <w:t>触发</w:t>
      </w:r>
      <w:r>
        <w:rPr>
          <w:rFonts w:ascii="仿宋_GB2312" w:eastAsia="仿宋_GB2312" w:hint="eastAsia"/>
          <w:sz w:val="28"/>
          <w:szCs w:val="28"/>
        </w:rPr>
        <w:t>检查</w:t>
      </w:r>
      <w:r w:rsidR="0023639D">
        <w:rPr>
          <w:rFonts w:ascii="仿宋_GB2312" w:eastAsia="仿宋_GB2312" w:hAnsi="宋体" w:cs="宋体" w:hint="eastAsia"/>
          <w:bCs/>
          <w:color w:val="000000"/>
          <w:sz w:val="28"/>
          <w:szCs w:val="28"/>
        </w:rPr>
        <w:t>，</w:t>
      </w:r>
      <w:r w:rsidR="0023639D" w:rsidRPr="00527BB0">
        <w:rPr>
          <w:rFonts w:ascii="仿宋_GB2312" w:eastAsia="仿宋_GB2312" w:hint="eastAsia"/>
          <w:sz w:val="28"/>
          <w:szCs w:val="28"/>
        </w:rPr>
        <w:t>A、B通道信号</w:t>
      </w:r>
      <w:r w:rsidR="0023639D">
        <w:rPr>
          <w:rFonts w:ascii="仿宋_GB2312" w:eastAsia="仿宋_GB2312" w:hint="eastAsia"/>
          <w:sz w:val="28"/>
          <w:szCs w:val="28"/>
        </w:rPr>
        <w:t>检查；</w:t>
      </w:r>
    </w:p>
    <w:p w14:paraId="61195509" w14:textId="4B501688" w:rsidR="0023639D" w:rsidRPr="0023639D" w:rsidRDefault="0023639D" w:rsidP="003E7E18">
      <w:pPr>
        <w:numPr>
          <w:ilvl w:val="0"/>
          <w:numId w:val="1"/>
        </w:numPr>
        <w:spacing w:line="360" w:lineRule="auto"/>
        <w:ind w:firstLineChars="200" w:firstLine="560"/>
        <w:rPr>
          <w:rFonts w:ascii="仿宋_GB2312" w:eastAsia="仿宋_GB2312" w:hAnsi="宋体" w:cs="宋体"/>
          <w:bCs/>
          <w:color w:val="000000"/>
          <w:sz w:val="28"/>
          <w:szCs w:val="28"/>
        </w:rPr>
      </w:pPr>
      <w:r>
        <w:rPr>
          <w:rFonts w:ascii="仿宋_GB2312" w:eastAsia="仿宋_GB2312" w:hint="eastAsia"/>
          <w:sz w:val="28"/>
          <w:szCs w:val="28"/>
        </w:rPr>
        <w:t>检查光学窗镜片是否有磨损现象，如有应及时更换；</w:t>
      </w:r>
    </w:p>
    <w:p w14:paraId="5A7D4E86" w14:textId="157D95F9" w:rsidR="0023639D" w:rsidRPr="0023639D" w:rsidRDefault="0023639D" w:rsidP="003E7E18">
      <w:pPr>
        <w:numPr>
          <w:ilvl w:val="0"/>
          <w:numId w:val="1"/>
        </w:numPr>
        <w:spacing w:line="360" w:lineRule="auto"/>
        <w:ind w:firstLineChars="200" w:firstLine="560"/>
        <w:rPr>
          <w:rFonts w:ascii="仿宋_GB2312" w:eastAsia="仿宋_GB2312" w:hAnsi="宋体" w:cs="宋体"/>
          <w:bCs/>
          <w:color w:val="000000"/>
          <w:sz w:val="28"/>
          <w:szCs w:val="28"/>
        </w:rPr>
      </w:pPr>
      <w:r>
        <w:rPr>
          <w:rFonts w:ascii="仿宋_GB2312" w:eastAsia="仿宋_GB2312" w:hint="eastAsia"/>
          <w:sz w:val="28"/>
          <w:szCs w:val="28"/>
        </w:rPr>
        <w:t>检查天窗玻璃表面是否破裂，密封是否良好，有无漏水渗水现象；</w:t>
      </w:r>
    </w:p>
    <w:p w14:paraId="0DEF27C9" w14:textId="34604192" w:rsidR="0023639D" w:rsidRPr="0023639D" w:rsidRDefault="0023639D" w:rsidP="003E7E18">
      <w:pPr>
        <w:numPr>
          <w:ilvl w:val="0"/>
          <w:numId w:val="1"/>
        </w:numPr>
        <w:spacing w:line="360" w:lineRule="auto"/>
        <w:ind w:firstLineChars="200" w:firstLine="560"/>
        <w:rPr>
          <w:rFonts w:ascii="仿宋_GB2312" w:eastAsia="仿宋_GB2312" w:hAnsi="宋体" w:cs="宋体"/>
          <w:bCs/>
          <w:color w:val="000000"/>
          <w:sz w:val="28"/>
          <w:szCs w:val="28"/>
        </w:rPr>
      </w:pPr>
      <w:r w:rsidRPr="00A33683">
        <w:rPr>
          <w:rFonts w:ascii="仿宋_GB2312" w:eastAsia="仿宋_GB2312" w:hAnsi="宋体" w:cs="宋体" w:hint="eastAsia"/>
          <w:bCs/>
          <w:color w:val="000000"/>
          <w:sz w:val="28"/>
          <w:szCs w:val="28"/>
        </w:rPr>
        <w:lastRenderedPageBreak/>
        <w:t>天窗加热</w:t>
      </w:r>
      <w:r>
        <w:rPr>
          <w:rFonts w:ascii="仿宋_GB2312" w:eastAsia="仿宋_GB2312" w:hAnsi="宋体" w:cs="宋体" w:hint="eastAsia"/>
          <w:bCs/>
          <w:color w:val="000000"/>
          <w:sz w:val="28"/>
          <w:szCs w:val="28"/>
        </w:rPr>
        <w:t>模块检查；</w:t>
      </w:r>
    </w:p>
    <w:p w14:paraId="68DDD17F" w14:textId="6E775B2A" w:rsidR="00500534" w:rsidRPr="0023639D" w:rsidRDefault="00500534" w:rsidP="003E7E18">
      <w:pPr>
        <w:numPr>
          <w:ilvl w:val="0"/>
          <w:numId w:val="1"/>
        </w:numPr>
        <w:spacing w:line="360" w:lineRule="auto"/>
        <w:ind w:firstLineChars="200" w:firstLine="560"/>
        <w:rPr>
          <w:rFonts w:ascii="仿宋_GB2312" w:eastAsia="仿宋_GB2312" w:hAnsi="宋体" w:cs="宋体"/>
          <w:bCs/>
          <w:color w:val="000000"/>
          <w:sz w:val="28"/>
          <w:szCs w:val="28"/>
        </w:rPr>
      </w:pPr>
      <w:r>
        <w:rPr>
          <w:rFonts w:ascii="仿宋_GB2312" w:eastAsia="仿宋_GB2312" w:hint="eastAsia"/>
          <w:sz w:val="28"/>
          <w:szCs w:val="28"/>
        </w:rPr>
        <w:t>季节更换时注意室内外温差，及时调整室内温度，防止天窗出现冷凝水</w:t>
      </w:r>
      <w:r w:rsidR="003E7E18">
        <w:rPr>
          <w:rFonts w:ascii="仿宋_GB2312" w:eastAsia="仿宋_GB2312" w:hint="eastAsia"/>
          <w:sz w:val="28"/>
          <w:szCs w:val="28"/>
        </w:rPr>
        <w:t>；</w:t>
      </w:r>
    </w:p>
    <w:p w14:paraId="20BAF3EB" w14:textId="0BDAC19F" w:rsidR="00500534" w:rsidRPr="0023639D" w:rsidRDefault="00500534" w:rsidP="003E7E18">
      <w:pPr>
        <w:numPr>
          <w:ilvl w:val="0"/>
          <w:numId w:val="1"/>
        </w:numPr>
        <w:spacing w:line="360" w:lineRule="auto"/>
        <w:ind w:firstLineChars="200" w:firstLine="560"/>
        <w:rPr>
          <w:rFonts w:ascii="仿宋_GB2312" w:eastAsia="仿宋_GB2312" w:hAnsi="宋体" w:cs="宋体"/>
          <w:bCs/>
          <w:color w:val="000000"/>
          <w:sz w:val="28"/>
          <w:szCs w:val="28"/>
        </w:rPr>
      </w:pPr>
      <w:r>
        <w:rPr>
          <w:rFonts w:ascii="仿宋_GB2312" w:eastAsia="仿宋_GB2312" w:hint="eastAsia"/>
          <w:sz w:val="28"/>
          <w:szCs w:val="28"/>
        </w:rPr>
        <w:t>降雨、降雪、沙尘天气后及时清洁天窗表面</w:t>
      </w:r>
      <w:r w:rsidR="003E7E18">
        <w:rPr>
          <w:rFonts w:ascii="仿宋_GB2312" w:eastAsia="仿宋_GB2312" w:hint="eastAsia"/>
          <w:sz w:val="28"/>
          <w:szCs w:val="28"/>
        </w:rPr>
        <w:t>；</w:t>
      </w:r>
    </w:p>
    <w:p w14:paraId="3F2C3EBC" w14:textId="77777777" w:rsidR="00500534" w:rsidRPr="0023639D" w:rsidRDefault="00500534" w:rsidP="003E7E18">
      <w:pPr>
        <w:numPr>
          <w:ilvl w:val="0"/>
          <w:numId w:val="1"/>
        </w:numPr>
        <w:spacing w:line="360" w:lineRule="auto"/>
        <w:ind w:firstLineChars="200" w:firstLine="560"/>
        <w:rPr>
          <w:rFonts w:ascii="仿宋_GB2312" w:eastAsia="仿宋_GB2312" w:hAnsi="宋体" w:cs="宋体"/>
          <w:bCs/>
          <w:color w:val="000000"/>
          <w:sz w:val="28"/>
          <w:szCs w:val="28"/>
        </w:rPr>
      </w:pPr>
      <w:r>
        <w:rPr>
          <w:rFonts w:ascii="仿宋_GB2312" w:eastAsia="仿宋_GB2312" w:hint="eastAsia"/>
          <w:sz w:val="28"/>
          <w:szCs w:val="28"/>
        </w:rPr>
        <w:t>雷达网络连接检查；</w:t>
      </w:r>
    </w:p>
    <w:p w14:paraId="1F6F8D43" w14:textId="6B14BCCA" w:rsidR="00500534" w:rsidRDefault="00500534" w:rsidP="003E7E18">
      <w:pPr>
        <w:numPr>
          <w:ilvl w:val="0"/>
          <w:numId w:val="1"/>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站房内外部环境检查</w:t>
      </w:r>
      <w:r w:rsidR="003E7E18">
        <w:rPr>
          <w:rFonts w:ascii="仿宋_GB2312" w:eastAsia="仿宋_GB2312" w:hAnsi="宋体" w:cs="宋体" w:hint="eastAsia"/>
          <w:bCs/>
          <w:color w:val="000000"/>
          <w:sz w:val="28"/>
          <w:szCs w:val="28"/>
        </w:rPr>
        <w:t>。</w:t>
      </w:r>
    </w:p>
    <w:p w14:paraId="50E392F1" w14:textId="67936520" w:rsidR="006458D8" w:rsidRDefault="006458D8" w:rsidP="006458D8">
      <w:pPr>
        <w:spacing w:line="360" w:lineRule="auto"/>
        <w:ind w:left="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921A88" w:rsidRPr="00921A88">
        <w:rPr>
          <w:rFonts w:hint="eastAsia"/>
        </w:rPr>
        <w:t xml:space="preserve"> </w:t>
      </w:r>
      <w:r w:rsidR="00921A88" w:rsidRPr="00921A88">
        <w:rPr>
          <w:rFonts w:ascii="仿宋_GB2312" w:eastAsia="仿宋_GB2312" w:hAnsi="宋体" w:cs="宋体" w:hint="eastAsia"/>
          <w:bCs/>
          <w:color w:val="000000"/>
          <w:sz w:val="28"/>
          <w:szCs w:val="28"/>
        </w:rPr>
        <w:t>2每月</w:t>
      </w:r>
      <w:r w:rsidR="00F907CF">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内容</w:t>
      </w:r>
    </w:p>
    <w:p w14:paraId="45891A44" w14:textId="73A50C18" w:rsidR="006458D8" w:rsidRDefault="006458D8" w:rsidP="006458D8">
      <w:pPr>
        <w:spacing w:line="360" w:lineRule="auto"/>
        <w:ind w:firstLineChars="200" w:firstLine="560"/>
        <w:rPr>
          <w:rFonts w:ascii="仿宋_GB2312" w:eastAsia="仿宋_GB2312" w:hAnsi="宋体" w:cs="宋体"/>
          <w:bCs/>
          <w:color w:val="000000"/>
          <w:sz w:val="28"/>
          <w:szCs w:val="28"/>
        </w:rPr>
      </w:pPr>
      <w:r w:rsidRPr="002B55E6">
        <w:rPr>
          <w:rFonts w:ascii="仿宋_GB2312" w:eastAsia="仿宋_GB2312" w:hAnsi="宋体" w:cs="宋体" w:hint="eastAsia"/>
          <w:bCs/>
          <w:color w:val="000000"/>
          <w:sz w:val="28"/>
          <w:szCs w:val="28"/>
        </w:rPr>
        <w:t>为保证仪器的正常运行，</w:t>
      </w:r>
      <w:r w:rsidR="00921A88" w:rsidRPr="00921A88">
        <w:rPr>
          <w:rFonts w:ascii="仿宋_GB2312" w:eastAsia="仿宋_GB2312" w:hAnsi="宋体" w:cs="宋体" w:hint="eastAsia"/>
          <w:bCs/>
          <w:color w:val="000000"/>
          <w:sz w:val="28"/>
          <w:szCs w:val="28"/>
        </w:rPr>
        <w:t>每月需至少完成一次仪器的清洁、调整、润滑、检验和测试等运维保养服务，</w:t>
      </w:r>
      <w:r w:rsidRPr="002B55E6">
        <w:rPr>
          <w:rFonts w:ascii="仿宋_GB2312" w:eastAsia="仿宋_GB2312" w:hAnsi="宋体" w:cs="宋体" w:hint="eastAsia"/>
          <w:bCs/>
          <w:color w:val="000000"/>
          <w:sz w:val="28"/>
          <w:szCs w:val="28"/>
        </w:rPr>
        <w:t>具体内容如下：</w:t>
      </w:r>
    </w:p>
    <w:p w14:paraId="28EAEFB4" w14:textId="6430C747" w:rsidR="00500534" w:rsidRDefault="00500534" w:rsidP="003E7E18">
      <w:pPr>
        <w:numPr>
          <w:ilvl w:val="0"/>
          <w:numId w:val="3"/>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雷达天窗清洁，如有积尘或污渍，应停机进行清洁；</w:t>
      </w:r>
    </w:p>
    <w:p w14:paraId="121C9FB8" w14:textId="37F4C50B" w:rsidR="00500534" w:rsidRPr="0023639D" w:rsidRDefault="00500534" w:rsidP="003E7E18">
      <w:pPr>
        <w:numPr>
          <w:ilvl w:val="0"/>
          <w:numId w:val="3"/>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雷达激光信号强度检查，检查激光输出能量大小及稳定性，如出现能量</w:t>
      </w:r>
      <w:r w:rsidR="00B023E7">
        <w:rPr>
          <w:rFonts w:ascii="仿宋_GB2312" w:eastAsia="仿宋_GB2312" w:hAnsi="宋体" w:cs="宋体" w:hint="eastAsia"/>
          <w:bCs/>
          <w:color w:val="000000"/>
          <w:sz w:val="28"/>
          <w:szCs w:val="28"/>
        </w:rPr>
        <w:t>波动过大</w:t>
      </w:r>
      <w:r>
        <w:rPr>
          <w:rFonts w:ascii="仿宋_GB2312" w:eastAsia="仿宋_GB2312" w:hAnsi="宋体" w:cs="宋体" w:hint="eastAsia"/>
          <w:bCs/>
          <w:color w:val="000000"/>
          <w:sz w:val="28"/>
          <w:szCs w:val="28"/>
        </w:rPr>
        <w:t>时应及时检查维修激光器；</w:t>
      </w:r>
    </w:p>
    <w:p w14:paraId="48C25B3A" w14:textId="4075B58A" w:rsidR="00500534" w:rsidRDefault="00500534" w:rsidP="003E7E18">
      <w:pPr>
        <w:numPr>
          <w:ilvl w:val="0"/>
          <w:numId w:val="3"/>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检查激光光斑是否</w:t>
      </w:r>
      <w:r w:rsidR="00502A78">
        <w:rPr>
          <w:rFonts w:ascii="仿宋_GB2312" w:eastAsia="仿宋_GB2312" w:hAnsi="宋体" w:cs="宋体" w:hint="eastAsia"/>
          <w:bCs/>
          <w:color w:val="000000"/>
          <w:sz w:val="28"/>
          <w:szCs w:val="28"/>
        </w:rPr>
        <w:t>居中或</w:t>
      </w:r>
      <w:r>
        <w:rPr>
          <w:rFonts w:ascii="仿宋_GB2312" w:eastAsia="仿宋_GB2312" w:hAnsi="宋体" w:cs="宋体" w:hint="eastAsia"/>
          <w:bCs/>
          <w:color w:val="000000"/>
          <w:sz w:val="28"/>
          <w:szCs w:val="28"/>
        </w:rPr>
        <w:t>出现位移，有偏差时应及时对光路进行</w:t>
      </w:r>
      <w:r w:rsidR="00502A66">
        <w:rPr>
          <w:rFonts w:ascii="仿宋_GB2312" w:eastAsia="仿宋_GB2312" w:hAnsi="宋体" w:cs="宋体" w:hint="eastAsia"/>
          <w:bCs/>
          <w:color w:val="000000"/>
          <w:sz w:val="28"/>
          <w:szCs w:val="28"/>
        </w:rPr>
        <w:t>修正</w:t>
      </w:r>
      <w:r>
        <w:rPr>
          <w:rFonts w:ascii="仿宋_GB2312" w:eastAsia="仿宋_GB2312" w:hAnsi="宋体" w:cs="宋体" w:hint="eastAsia"/>
          <w:bCs/>
          <w:color w:val="000000"/>
          <w:sz w:val="28"/>
          <w:szCs w:val="28"/>
        </w:rPr>
        <w:t>调整；</w:t>
      </w:r>
    </w:p>
    <w:p w14:paraId="0EFF837D" w14:textId="77777777" w:rsidR="00500534" w:rsidRDefault="00500534" w:rsidP="003E7E18">
      <w:pPr>
        <w:numPr>
          <w:ilvl w:val="0"/>
          <w:numId w:val="3"/>
        </w:numPr>
        <w:spacing w:line="360" w:lineRule="auto"/>
        <w:ind w:firstLineChars="200" w:firstLine="560"/>
        <w:rPr>
          <w:rFonts w:ascii="仿宋_GB2312" w:eastAsia="仿宋_GB2312" w:hAnsi="宋体" w:cs="宋体"/>
          <w:bCs/>
          <w:color w:val="000000"/>
          <w:sz w:val="28"/>
          <w:szCs w:val="28"/>
        </w:rPr>
      </w:pPr>
      <w:r w:rsidRPr="00A33683">
        <w:rPr>
          <w:rFonts w:ascii="仿宋_GB2312" w:eastAsia="仿宋_GB2312" w:hAnsi="宋体" w:cs="宋体" w:hint="eastAsia"/>
          <w:bCs/>
          <w:color w:val="000000"/>
          <w:sz w:val="28"/>
          <w:szCs w:val="28"/>
        </w:rPr>
        <w:t>雷达光学窗清洁</w:t>
      </w:r>
      <w:r>
        <w:rPr>
          <w:rFonts w:ascii="仿宋_GB2312" w:eastAsia="仿宋_GB2312" w:hAnsi="宋体" w:cs="宋体" w:hint="eastAsia"/>
          <w:bCs/>
          <w:color w:val="000000"/>
          <w:sz w:val="28"/>
          <w:szCs w:val="28"/>
        </w:rPr>
        <w:t>；</w:t>
      </w:r>
    </w:p>
    <w:p w14:paraId="28D11F9A" w14:textId="57BC7A7B" w:rsidR="00500534" w:rsidRDefault="00500534" w:rsidP="003E7E18">
      <w:pPr>
        <w:numPr>
          <w:ilvl w:val="0"/>
          <w:numId w:val="3"/>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每月数据备份</w:t>
      </w:r>
      <w:r w:rsidR="003E7E18">
        <w:rPr>
          <w:rFonts w:ascii="仿宋_GB2312" w:eastAsia="仿宋_GB2312" w:hAnsi="宋体" w:cs="宋体" w:hint="eastAsia"/>
          <w:bCs/>
          <w:color w:val="000000"/>
          <w:sz w:val="28"/>
          <w:szCs w:val="28"/>
        </w:rPr>
        <w:t>。</w:t>
      </w:r>
    </w:p>
    <w:p w14:paraId="05E1C6E3" w14:textId="12029A5B" w:rsidR="00921A88" w:rsidRPr="00921A88" w:rsidRDefault="00E90C01" w:rsidP="009410E9">
      <w:pPr>
        <w:spacing w:line="360" w:lineRule="auto"/>
        <w:rPr>
          <w:rFonts w:ascii="仿宋_GB2312" w:eastAsia="仿宋_GB2312" w:hAnsi="宋体" w:cs="宋体"/>
          <w:bCs/>
          <w:color w:val="000000"/>
          <w:sz w:val="28"/>
          <w:szCs w:val="28"/>
        </w:rPr>
      </w:pPr>
      <w:r>
        <w:rPr>
          <w:rFonts w:ascii="仿宋_GB2312" w:eastAsia="仿宋_GB2312" w:hAnsi="宋体" w:cs="宋体"/>
          <w:bCs/>
          <w:color w:val="000000"/>
          <w:sz w:val="28"/>
          <w:szCs w:val="28"/>
        </w:rPr>
        <w:t xml:space="preserve">    </w:t>
      </w:r>
      <w:r w:rsidR="006458D8">
        <w:rPr>
          <w:rFonts w:ascii="仿宋_GB2312" w:eastAsia="仿宋_GB2312" w:hAnsi="宋体" w:cs="宋体" w:hint="eastAsia"/>
          <w:bCs/>
          <w:color w:val="000000"/>
          <w:sz w:val="28"/>
          <w:szCs w:val="28"/>
        </w:rPr>
        <w:t>1.3</w:t>
      </w:r>
      <w:r w:rsidR="00921A88" w:rsidRPr="00921A88">
        <w:rPr>
          <w:rFonts w:ascii="仿宋_GB2312" w:eastAsia="仿宋_GB2312" w:hAnsi="宋体" w:cs="宋体" w:hint="eastAsia"/>
          <w:bCs/>
          <w:color w:val="000000"/>
          <w:sz w:val="28"/>
          <w:szCs w:val="28"/>
        </w:rPr>
        <w:t>.3季度</w:t>
      </w:r>
      <w:r w:rsidR="00F907CF">
        <w:rPr>
          <w:rFonts w:ascii="仿宋_GB2312" w:eastAsia="仿宋_GB2312" w:hAnsi="宋体" w:cs="宋体" w:hint="eastAsia"/>
          <w:bCs/>
          <w:color w:val="000000"/>
          <w:sz w:val="28"/>
          <w:szCs w:val="28"/>
        </w:rPr>
        <w:t>维护</w:t>
      </w:r>
      <w:r w:rsidR="00921A88" w:rsidRPr="00921A88">
        <w:rPr>
          <w:rFonts w:ascii="仿宋_GB2312" w:eastAsia="仿宋_GB2312" w:hAnsi="宋体" w:cs="宋体" w:hint="eastAsia"/>
          <w:bCs/>
          <w:color w:val="000000"/>
          <w:sz w:val="28"/>
          <w:szCs w:val="28"/>
        </w:rPr>
        <w:t>内容</w:t>
      </w:r>
    </w:p>
    <w:p w14:paraId="06EDBCD9" w14:textId="39EB02D1" w:rsidR="00500534" w:rsidRDefault="00934311" w:rsidP="00500534">
      <w:pPr>
        <w:spacing w:line="360" w:lineRule="auto"/>
        <w:ind w:firstLineChars="200" w:firstLine="560"/>
        <w:rPr>
          <w:rFonts w:ascii="仿宋_GB2312" w:eastAsia="仿宋_GB2312" w:hAnsi="宋体" w:cs="宋体"/>
          <w:bCs/>
          <w:color w:val="000000"/>
          <w:sz w:val="28"/>
          <w:szCs w:val="28"/>
        </w:rPr>
      </w:pPr>
      <w:r w:rsidRPr="00934311">
        <w:rPr>
          <w:rFonts w:ascii="仿宋_GB2312" w:eastAsia="仿宋_GB2312" w:hAnsi="宋体" w:cs="宋体" w:hint="eastAsia"/>
          <w:bCs/>
          <w:color w:val="000000"/>
          <w:sz w:val="28"/>
          <w:szCs w:val="28"/>
        </w:rPr>
        <w:t>季度对“颗粒物激光雷达维保项目”涉及的设备进行全面维修保养。重点对仪器部分精密部件进行检查、保养及性能测试</w:t>
      </w:r>
      <w:r>
        <w:rPr>
          <w:rFonts w:ascii="仿宋_GB2312" w:eastAsia="仿宋_GB2312" w:hAnsi="宋体" w:cs="宋体" w:hint="eastAsia"/>
          <w:bCs/>
          <w:color w:val="000000"/>
          <w:sz w:val="28"/>
          <w:szCs w:val="28"/>
        </w:rPr>
        <w:t>，</w:t>
      </w:r>
      <w:r w:rsidR="00921A88" w:rsidRPr="00921A88">
        <w:rPr>
          <w:rFonts w:ascii="仿宋_GB2312" w:eastAsia="仿宋_GB2312" w:hAnsi="宋体" w:cs="宋体" w:hint="eastAsia"/>
          <w:bCs/>
          <w:color w:val="000000"/>
          <w:sz w:val="28"/>
          <w:szCs w:val="28"/>
        </w:rPr>
        <w:t>具体内容</w:t>
      </w:r>
      <w:r w:rsidR="006458D8">
        <w:rPr>
          <w:rFonts w:ascii="仿宋_GB2312" w:eastAsia="仿宋_GB2312" w:hAnsi="宋体" w:cs="宋体" w:hint="eastAsia"/>
          <w:bCs/>
          <w:color w:val="000000"/>
          <w:sz w:val="28"/>
          <w:szCs w:val="28"/>
        </w:rPr>
        <w:t>如下：</w:t>
      </w:r>
    </w:p>
    <w:p w14:paraId="5CCC8158" w14:textId="2C3AE096" w:rsidR="00500534" w:rsidRDefault="00502A66" w:rsidP="003E7E18">
      <w:pPr>
        <w:numPr>
          <w:ilvl w:val="0"/>
          <w:numId w:val="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进行</w:t>
      </w:r>
      <w:r w:rsidR="00500534">
        <w:rPr>
          <w:rFonts w:ascii="仿宋_GB2312" w:eastAsia="仿宋_GB2312" w:hAnsi="宋体" w:cs="宋体" w:hint="eastAsia"/>
          <w:bCs/>
          <w:color w:val="000000"/>
          <w:sz w:val="28"/>
          <w:szCs w:val="28"/>
        </w:rPr>
        <w:t>一次单脉冲能量</w:t>
      </w:r>
      <w:r>
        <w:rPr>
          <w:rFonts w:ascii="仿宋_GB2312" w:eastAsia="仿宋_GB2312" w:hAnsi="宋体" w:cs="宋体" w:hint="eastAsia"/>
          <w:bCs/>
          <w:color w:val="000000"/>
          <w:sz w:val="28"/>
          <w:szCs w:val="28"/>
        </w:rPr>
        <w:t>测试</w:t>
      </w:r>
      <w:r w:rsidR="00500534">
        <w:rPr>
          <w:rFonts w:ascii="仿宋_GB2312" w:eastAsia="仿宋_GB2312" w:hAnsi="宋体" w:cs="宋体" w:hint="eastAsia"/>
          <w:bCs/>
          <w:color w:val="000000"/>
          <w:sz w:val="28"/>
          <w:szCs w:val="28"/>
        </w:rPr>
        <w:t>，能量异常时应检查维修激光器；</w:t>
      </w:r>
    </w:p>
    <w:p w14:paraId="7D0A321D" w14:textId="2B4AA228" w:rsidR="00500534" w:rsidRDefault="00500534" w:rsidP="003E7E18">
      <w:pPr>
        <w:numPr>
          <w:ilvl w:val="0"/>
          <w:numId w:val="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检查</w:t>
      </w:r>
      <w:r w:rsidR="00502A66">
        <w:rPr>
          <w:rFonts w:ascii="仿宋_GB2312" w:eastAsia="仿宋_GB2312" w:hAnsi="宋体" w:cs="宋体" w:hint="eastAsia"/>
          <w:bCs/>
          <w:color w:val="000000"/>
          <w:sz w:val="28"/>
          <w:szCs w:val="28"/>
        </w:rPr>
        <w:t>激光</w:t>
      </w:r>
      <w:r>
        <w:rPr>
          <w:rFonts w:ascii="仿宋_GB2312" w:eastAsia="仿宋_GB2312" w:hAnsi="宋体" w:cs="宋体" w:hint="eastAsia"/>
          <w:bCs/>
          <w:color w:val="000000"/>
          <w:sz w:val="28"/>
          <w:szCs w:val="28"/>
        </w:rPr>
        <w:t>光斑特征，观察光斑形状是否呈</w:t>
      </w:r>
      <w:r w:rsidR="00502A66">
        <w:rPr>
          <w:rFonts w:ascii="仿宋_GB2312" w:eastAsia="仿宋_GB2312" w:hAnsi="宋体" w:cs="宋体" w:hint="eastAsia"/>
          <w:bCs/>
          <w:color w:val="000000"/>
          <w:sz w:val="28"/>
          <w:szCs w:val="28"/>
        </w:rPr>
        <w:t>规则</w:t>
      </w:r>
      <w:r>
        <w:rPr>
          <w:rFonts w:ascii="仿宋_GB2312" w:eastAsia="仿宋_GB2312" w:hAnsi="宋体" w:cs="宋体" w:hint="eastAsia"/>
          <w:bCs/>
          <w:color w:val="000000"/>
          <w:sz w:val="28"/>
          <w:szCs w:val="28"/>
        </w:rPr>
        <w:t>圆形，分布是否均匀</w:t>
      </w:r>
      <w:r w:rsidR="00502A66">
        <w:rPr>
          <w:rFonts w:ascii="仿宋_GB2312" w:eastAsia="仿宋_GB2312" w:hAnsi="宋体" w:cs="宋体" w:hint="eastAsia"/>
          <w:bCs/>
          <w:color w:val="000000"/>
          <w:sz w:val="28"/>
          <w:szCs w:val="28"/>
        </w:rPr>
        <w:t>,如出现非规则圆形或分布不均匀需要及对激光器及透镜进行检查</w:t>
      </w:r>
      <w:r w:rsidR="003A7443">
        <w:rPr>
          <w:rFonts w:ascii="仿宋_GB2312" w:eastAsia="仿宋_GB2312" w:hAnsi="宋体" w:cs="宋体" w:hint="eastAsia"/>
          <w:bCs/>
          <w:color w:val="000000"/>
          <w:sz w:val="28"/>
          <w:szCs w:val="28"/>
        </w:rPr>
        <w:t>维护</w:t>
      </w:r>
      <w:r w:rsidR="00502A66">
        <w:rPr>
          <w:rFonts w:ascii="仿宋_GB2312" w:eastAsia="仿宋_GB2312" w:hAnsi="宋体" w:cs="宋体" w:hint="eastAsia"/>
          <w:bCs/>
          <w:color w:val="000000"/>
          <w:sz w:val="28"/>
          <w:szCs w:val="28"/>
        </w:rPr>
        <w:t>,</w:t>
      </w:r>
      <w:r w:rsidR="00502A66">
        <w:rPr>
          <w:rFonts w:ascii="仿宋_GB2312" w:eastAsia="仿宋_GB2312" w:hAnsi="宋体" w:cs="宋体" w:hint="eastAsia"/>
          <w:bCs/>
          <w:color w:val="000000"/>
          <w:sz w:val="28"/>
          <w:szCs w:val="28"/>
        </w:rPr>
        <w:lastRenderedPageBreak/>
        <w:t>确保数据质量</w:t>
      </w:r>
      <w:r>
        <w:rPr>
          <w:rFonts w:ascii="仿宋_GB2312" w:eastAsia="仿宋_GB2312" w:hAnsi="宋体" w:cs="宋体" w:hint="eastAsia"/>
          <w:bCs/>
          <w:color w:val="000000"/>
          <w:sz w:val="28"/>
          <w:szCs w:val="28"/>
        </w:rPr>
        <w:t>；</w:t>
      </w:r>
    </w:p>
    <w:p w14:paraId="1FCE68EF" w14:textId="69C6A80A" w:rsidR="00500534" w:rsidRDefault="00502A66" w:rsidP="003E7E18">
      <w:pPr>
        <w:numPr>
          <w:ilvl w:val="0"/>
          <w:numId w:val="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选择</w:t>
      </w:r>
      <w:r w:rsidR="00502A78">
        <w:rPr>
          <w:rFonts w:ascii="仿宋_GB2312" w:eastAsia="仿宋_GB2312" w:hAnsi="宋体" w:cs="宋体" w:hint="eastAsia"/>
          <w:bCs/>
          <w:color w:val="000000"/>
          <w:sz w:val="28"/>
          <w:szCs w:val="28"/>
        </w:rPr>
        <w:t>一天</w:t>
      </w:r>
      <w:r>
        <w:rPr>
          <w:rFonts w:ascii="仿宋_GB2312" w:eastAsia="仿宋_GB2312" w:hAnsi="宋体" w:cs="宋体" w:hint="eastAsia"/>
          <w:bCs/>
          <w:color w:val="000000"/>
          <w:sz w:val="28"/>
          <w:szCs w:val="28"/>
        </w:rPr>
        <w:t>晴朗的夜</w:t>
      </w:r>
      <w:r w:rsidR="00502A78">
        <w:rPr>
          <w:rFonts w:ascii="仿宋_GB2312" w:eastAsia="仿宋_GB2312" w:hAnsi="宋体" w:cs="宋体" w:hint="eastAsia"/>
          <w:bCs/>
          <w:color w:val="000000"/>
          <w:sz w:val="28"/>
          <w:szCs w:val="28"/>
        </w:rPr>
        <w:t>晚</w:t>
      </w:r>
      <w:r>
        <w:rPr>
          <w:rFonts w:ascii="仿宋_GB2312" w:eastAsia="仿宋_GB2312" w:hAnsi="宋体" w:cs="宋体" w:hint="eastAsia"/>
          <w:bCs/>
          <w:color w:val="000000"/>
          <w:sz w:val="28"/>
          <w:szCs w:val="28"/>
        </w:rPr>
        <w:t>对</w:t>
      </w:r>
      <w:r w:rsidR="00500534">
        <w:rPr>
          <w:rFonts w:ascii="仿宋_GB2312" w:eastAsia="仿宋_GB2312" w:hAnsi="宋体" w:cs="宋体" w:hint="eastAsia"/>
          <w:bCs/>
          <w:color w:val="000000"/>
          <w:sz w:val="28"/>
          <w:szCs w:val="28"/>
        </w:rPr>
        <w:t>雷达背景信号</w:t>
      </w:r>
      <w:r>
        <w:rPr>
          <w:rFonts w:ascii="仿宋_GB2312" w:eastAsia="仿宋_GB2312" w:hAnsi="宋体" w:cs="宋体" w:hint="eastAsia"/>
          <w:bCs/>
          <w:color w:val="000000"/>
          <w:sz w:val="28"/>
          <w:szCs w:val="28"/>
        </w:rPr>
        <w:t>值进行</w:t>
      </w:r>
      <w:r w:rsidR="00500534">
        <w:rPr>
          <w:rFonts w:ascii="仿宋_GB2312" w:eastAsia="仿宋_GB2312" w:hAnsi="宋体" w:cs="宋体" w:hint="eastAsia"/>
          <w:bCs/>
          <w:color w:val="000000"/>
          <w:sz w:val="28"/>
          <w:szCs w:val="28"/>
        </w:rPr>
        <w:t>校准</w:t>
      </w:r>
      <w:r w:rsidR="003E7E18">
        <w:rPr>
          <w:rFonts w:ascii="仿宋_GB2312" w:eastAsia="仿宋_GB2312" w:hAnsi="宋体" w:cs="宋体" w:hint="eastAsia"/>
          <w:bCs/>
          <w:color w:val="000000"/>
          <w:sz w:val="28"/>
          <w:szCs w:val="28"/>
        </w:rPr>
        <w:t>。</w:t>
      </w:r>
    </w:p>
    <w:p w14:paraId="42B50F01" w14:textId="609E8D49" w:rsidR="00500534" w:rsidRDefault="00500534" w:rsidP="003E7E18">
      <w:pPr>
        <w:pStyle w:val="af"/>
        <w:numPr>
          <w:ilvl w:val="0"/>
          <w:numId w:val="4"/>
        </w:numPr>
        <w:spacing w:line="360" w:lineRule="auto"/>
        <w:ind w:firstLine="560"/>
        <w:rPr>
          <w:rFonts w:ascii="仿宋_GB2312" w:eastAsia="仿宋_GB2312" w:hAnsi="宋体" w:cs="宋体"/>
          <w:bCs/>
          <w:color w:val="000000"/>
          <w:sz w:val="28"/>
          <w:szCs w:val="28"/>
        </w:rPr>
      </w:pPr>
      <w:r w:rsidRPr="00500534">
        <w:rPr>
          <w:rFonts w:ascii="仿宋_GB2312" w:eastAsia="仿宋_GB2312" w:hAnsi="宋体" w:cs="宋体" w:hint="eastAsia"/>
          <w:bCs/>
          <w:color w:val="000000"/>
          <w:sz w:val="28"/>
          <w:szCs w:val="28"/>
        </w:rPr>
        <w:t>仪器内部清洁检查</w:t>
      </w:r>
    </w:p>
    <w:p w14:paraId="2FE64D19" w14:textId="12EB39F6" w:rsidR="007D74A6" w:rsidRDefault="007D74A6" w:rsidP="00807F7C">
      <w:pPr>
        <w:spacing w:line="360" w:lineRule="auto"/>
        <w:ind w:firstLine="57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1.3.4</w:t>
      </w:r>
      <w:r w:rsidR="004C5271">
        <w:rPr>
          <w:rFonts w:ascii="仿宋_GB2312" w:eastAsia="仿宋_GB2312" w:hAnsi="宋体" w:cs="宋体" w:hint="eastAsia"/>
          <w:bCs/>
          <w:color w:val="000000"/>
          <w:sz w:val="28"/>
          <w:szCs w:val="28"/>
        </w:rPr>
        <w:t>终期</w:t>
      </w:r>
      <w:r>
        <w:rPr>
          <w:rFonts w:ascii="仿宋_GB2312" w:eastAsia="仿宋_GB2312" w:hAnsi="宋体" w:cs="宋体" w:hint="eastAsia"/>
          <w:bCs/>
          <w:color w:val="000000"/>
          <w:sz w:val="28"/>
          <w:szCs w:val="28"/>
        </w:rPr>
        <w:t>维护内容</w:t>
      </w:r>
    </w:p>
    <w:p w14:paraId="6A8F35A3" w14:textId="11FF21B2" w:rsidR="00807F7C" w:rsidRDefault="00807F7C" w:rsidP="003E7E18">
      <w:pPr>
        <w:numPr>
          <w:ilvl w:val="0"/>
          <w:numId w:val="1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对激光器电源进行效率检查，滤波</w:t>
      </w:r>
      <w:r w:rsidR="00716277">
        <w:rPr>
          <w:rFonts w:ascii="仿宋_GB2312" w:eastAsia="仿宋_GB2312" w:hAnsi="宋体" w:cs="宋体" w:hint="eastAsia"/>
          <w:bCs/>
          <w:color w:val="000000"/>
          <w:sz w:val="28"/>
          <w:szCs w:val="28"/>
        </w:rPr>
        <w:t>效率</w:t>
      </w:r>
      <w:r>
        <w:rPr>
          <w:rFonts w:ascii="仿宋_GB2312" w:eastAsia="仿宋_GB2312" w:hAnsi="宋体" w:cs="宋体" w:hint="eastAsia"/>
          <w:bCs/>
          <w:color w:val="000000"/>
          <w:sz w:val="28"/>
          <w:szCs w:val="28"/>
        </w:rPr>
        <w:t>检查；</w:t>
      </w:r>
    </w:p>
    <w:p w14:paraId="52D6BF86" w14:textId="73F86164" w:rsidR="00807F7C" w:rsidRDefault="00807F7C" w:rsidP="003E7E18">
      <w:pPr>
        <w:numPr>
          <w:ilvl w:val="0"/>
          <w:numId w:val="1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天窗透射率检查</w:t>
      </w:r>
      <w:r w:rsidR="00F907CF">
        <w:rPr>
          <w:rFonts w:ascii="仿宋_GB2312" w:eastAsia="仿宋_GB2312" w:hAnsi="宋体" w:cs="宋体" w:hint="eastAsia"/>
          <w:bCs/>
          <w:color w:val="000000"/>
          <w:sz w:val="28"/>
          <w:szCs w:val="28"/>
        </w:rPr>
        <w:t>；</w:t>
      </w:r>
    </w:p>
    <w:p w14:paraId="5D421730" w14:textId="4478A07E" w:rsidR="00807F7C" w:rsidRDefault="00807F7C" w:rsidP="003E7E18">
      <w:pPr>
        <w:numPr>
          <w:ilvl w:val="0"/>
          <w:numId w:val="1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光学仓透射率检查</w:t>
      </w:r>
      <w:r w:rsidR="00F907CF">
        <w:rPr>
          <w:rFonts w:ascii="仿宋_GB2312" w:eastAsia="仿宋_GB2312" w:hAnsi="宋体" w:cs="宋体" w:hint="eastAsia"/>
          <w:bCs/>
          <w:color w:val="000000"/>
          <w:sz w:val="28"/>
          <w:szCs w:val="28"/>
        </w:rPr>
        <w:t>；</w:t>
      </w:r>
    </w:p>
    <w:p w14:paraId="1309A31B" w14:textId="49A42644" w:rsidR="00807F7C" w:rsidRDefault="00807F7C" w:rsidP="003E7E18">
      <w:pPr>
        <w:numPr>
          <w:ilvl w:val="0"/>
          <w:numId w:val="14"/>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光学仓连接线路光缆等检查</w:t>
      </w:r>
      <w:r w:rsidR="003E7E18">
        <w:rPr>
          <w:rFonts w:ascii="仿宋_GB2312" w:eastAsia="仿宋_GB2312" w:hAnsi="宋体" w:cs="宋体" w:hint="eastAsia"/>
          <w:bCs/>
          <w:color w:val="000000"/>
          <w:sz w:val="28"/>
          <w:szCs w:val="28"/>
        </w:rPr>
        <w:t>。</w:t>
      </w:r>
    </w:p>
    <w:p w14:paraId="2C7506BB" w14:textId="0E4D1D50" w:rsidR="00441BA4" w:rsidRPr="00441BA4" w:rsidRDefault="00441BA4" w:rsidP="00441BA4">
      <w:pPr>
        <w:spacing w:line="360" w:lineRule="auto"/>
        <w:ind w:left="709"/>
        <w:rPr>
          <w:rFonts w:ascii="仿宋_GB2312" w:eastAsia="仿宋_GB2312" w:hAnsi="宋体" w:cs="宋体"/>
          <w:bCs/>
          <w:color w:val="000000"/>
          <w:sz w:val="28"/>
          <w:szCs w:val="28"/>
        </w:rPr>
      </w:pPr>
      <w:r w:rsidRPr="00441BA4">
        <w:rPr>
          <w:rFonts w:ascii="仿宋_GB2312" w:eastAsia="仿宋_GB2312" w:hAnsi="宋体" w:cs="宋体" w:hint="eastAsia"/>
          <w:bCs/>
          <w:color w:val="000000"/>
          <w:sz w:val="28"/>
          <w:szCs w:val="28"/>
        </w:rPr>
        <w:t>1.3.</w:t>
      </w:r>
      <w:r>
        <w:rPr>
          <w:rFonts w:ascii="仿宋_GB2312" w:eastAsia="仿宋_GB2312" w:hAnsi="宋体" w:cs="宋体"/>
          <w:bCs/>
          <w:color w:val="000000"/>
          <w:sz w:val="28"/>
          <w:szCs w:val="28"/>
        </w:rPr>
        <w:t>5</w:t>
      </w:r>
      <w:r>
        <w:rPr>
          <w:rFonts w:ascii="仿宋_GB2312" w:eastAsia="仿宋_GB2312" w:hAnsi="宋体" w:cs="宋体" w:hint="eastAsia"/>
          <w:bCs/>
          <w:color w:val="000000"/>
          <w:sz w:val="28"/>
          <w:szCs w:val="28"/>
        </w:rPr>
        <w:t>维保耗材清单</w:t>
      </w:r>
    </w:p>
    <w:p w14:paraId="30381010" w14:textId="0B0F2409" w:rsidR="00383868" w:rsidRDefault="00383868" w:rsidP="0038386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设备维保过程中，应提供耗材包含：去离子水、滤芯、清洗试剂、光学耗材等。</w:t>
      </w:r>
    </w:p>
    <w:p w14:paraId="663267E0" w14:textId="002C8388" w:rsidR="006458D8" w:rsidRPr="005A7AA1" w:rsidRDefault="006458D8" w:rsidP="003E7E18">
      <w:pPr>
        <w:pStyle w:val="2"/>
        <w:ind w:firstLine="560"/>
      </w:pPr>
      <w:r w:rsidRPr="005A7AA1">
        <w:t>1.</w:t>
      </w:r>
      <w:r>
        <w:rPr>
          <w:rFonts w:hint="eastAsia"/>
        </w:rPr>
        <w:t>5</w:t>
      </w:r>
      <w:r w:rsidRPr="005A7AA1">
        <w:rPr>
          <w:rFonts w:hint="eastAsia"/>
        </w:rPr>
        <w:t>项目经费</w:t>
      </w:r>
    </w:p>
    <w:p w14:paraId="36C7F622" w14:textId="7B33E42D" w:rsidR="006458D8"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本项目运行维护服务采购内容</w:t>
      </w:r>
      <w:r w:rsidRPr="005A7AA1">
        <w:rPr>
          <w:rFonts w:ascii="仿宋_GB2312" w:eastAsia="仿宋_GB2312" w:hAnsi="宋体" w:cs="宋体"/>
          <w:bCs/>
          <w:color w:val="000000"/>
          <w:sz w:val="28"/>
          <w:szCs w:val="28"/>
        </w:rPr>
        <w:t>预算总经费为</w:t>
      </w:r>
      <w:r>
        <w:rPr>
          <w:rFonts w:ascii="仿宋_GB2312" w:eastAsia="仿宋_GB2312" w:hAnsi="宋体" w:cs="宋体" w:hint="eastAsia"/>
          <w:bCs/>
          <w:color w:val="000000"/>
          <w:sz w:val="28"/>
          <w:szCs w:val="28"/>
        </w:rPr>
        <w:t>15.8</w:t>
      </w:r>
      <w:r w:rsidRPr="005A7AA1">
        <w:rPr>
          <w:rFonts w:ascii="仿宋_GB2312" w:eastAsia="仿宋_GB2312" w:hAnsi="宋体" w:cs="宋体" w:hint="eastAsia"/>
          <w:bCs/>
          <w:color w:val="000000"/>
          <w:sz w:val="28"/>
          <w:szCs w:val="28"/>
        </w:rPr>
        <w:t>万元</w:t>
      </w:r>
      <w:r w:rsidRPr="005A7AA1">
        <w:rPr>
          <w:rFonts w:ascii="仿宋_GB2312" w:eastAsia="仿宋_GB2312" w:hAnsi="宋体" w:cs="宋体"/>
          <w:bCs/>
          <w:color w:val="000000"/>
          <w:sz w:val="28"/>
          <w:szCs w:val="28"/>
        </w:rPr>
        <w:t>。</w:t>
      </w:r>
    </w:p>
    <w:p w14:paraId="303A5690" w14:textId="77777777" w:rsidR="006458D8" w:rsidRPr="005A7AA1" w:rsidRDefault="006458D8" w:rsidP="003E7E18">
      <w:pPr>
        <w:pStyle w:val="2"/>
        <w:ind w:firstLine="560"/>
      </w:pPr>
      <w:r w:rsidRPr="005A7AA1">
        <w:t>1.</w:t>
      </w:r>
      <w:r>
        <w:rPr>
          <w:rFonts w:hint="eastAsia"/>
          <w:lang w:eastAsia="zh-CN"/>
        </w:rPr>
        <w:t>6</w:t>
      </w:r>
      <w:r w:rsidRPr="005A7AA1">
        <w:rPr>
          <w:rFonts w:hint="eastAsia"/>
        </w:rPr>
        <w:t>考核及验收方式</w:t>
      </w:r>
    </w:p>
    <w:p w14:paraId="1B501C47" w14:textId="77777777" w:rsidR="00921A88" w:rsidRPr="00921A88" w:rsidRDefault="006458D8" w:rsidP="00921A88">
      <w:pPr>
        <w:spacing w:line="360" w:lineRule="auto"/>
        <w:ind w:firstLineChars="200" w:firstLine="560"/>
        <w:rPr>
          <w:rFonts w:ascii="仿宋_GB2312" w:eastAsia="仿宋_GB2312" w:hAnsi="宋体" w:cs="宋体"/>
          <w:bCs/>
          <w:color w:val="000000"/>
          <w:sz w:val="28"/>
          <w:szCs w:val="28"/>
        </w:rPr>
      </w:pPr>
      <w:bookmarkStart w:id="7" w:name="_Hlk76388463"/>
      <w:r>
        <w:rPr>
          <w:rFonts w:ascii="仿宋_GB2312" w:eastAsia="仿宋_GB2312" w:hAnsi="宋体" w:cs="宋体"/>
          <w:bCs/>
          <w:color w:val="000000"/>
          <w:sz w:val="28"/>
          <w:szCs w:val="28"/>
        </w:rPr>
        <w:t>1.</w:t>
      </w:r>
      <w:r>
        <w:rPr>
          <w:rFonts w:ascii="仿宋_GB2312" w:eastAsia="仿宋_GB2312" w:hAnsi="宋体" w:cs="宋体" w:hint="eastAsia"/>
          <w:bCs/>
          <w:color w:val="000000"/>
          <w:sz w:val="28"/>
          <w:szCs w:val="28"/>
        </w:rPr>
        <w:t>6</w:t>
      </w:r>
      <w:r w:rsidRPr="005A7AA1">
        <w:rPr>
          <w:rFonts w:ascii="仿宋_GB2312" w:eastAsia="仿宋_GB2312" w:hAnsi="宋体" w:cs="宋体"/>
          <w:bCs/>
          <w:color w:val="000000"/>
          <w:sz w:val="28"/>
          <w:szCs w:val="28"/>
        </w:rPr>
        <w:t>.1</w:t>
      </w:r>
      <w:r w:rsidR="00921A88" w:rsidRPr="00921A88">
        <w:rPr>
          <w:rFonts w:ascii="仿宋_GB2312" w:eastAsia="仿宋_GB2312" w:hAnsi="宋体" w:cs="宋体" w:hint="eastAsia"/>
          <w:bCs/>
          <w:color w:val="000000"/>
          <w:sz w:val="28"/>
          <w:szCs w:val="28"/>
        </w:rPr>
        <w:t>考核及验收说明</w:t>
      </w:r>
    </w:p>
    <w:p w14:paraId="5BEC8EE4" w14:textId="613EE6FD" w:rsidR="00B55F1E" w:rsidRDefault="00921A88" w:rsidP="00921A88">
      <w:pPr>
        <w:spacing w:line="360" w:lineRule="auto"/>
        <w:ind w:firstLineChars="200" w:firstLine="560"/>
        <w:rPr>
          <w:rFonts w:ascii="仿宋_GB2312" w:eastAsia="仿宋_GB2312" w:hAnsi="宋体" w:cs="宋体"/>
          <w:bCs/>
          <w:color w:val="000000"/>
          <w:sz w:val="28"/>
          <w:szCs w:val="28"/>
        </w:rPr>
      </w:pPr>
      <w:r w:rsidRPr="00921A88">
        <w:rPr>
          <w:rFonts w:ascii="仿宋_GB2312" w:eastAsia="仿宋_GB2312" w:hAnsi="宋体" w:cs="宋体" w:hint="eastAsia"/>
          <w:bCs/>
          <w:color w:val="000000"/>
          <w:sz w:val="28"/>
          <w:szCs w:val="28"/>
        </w:rPr>
        <w:t>定期对服务供应商运</w:t>
      </w:r>
      <w:proofErr w:type="gramStart"/>
      <w:r w:rsidRPr="00921A88">
        <w:rPr>
          <w:rFonts w:ascii="仿宋_GB2312" w:eastAsia="仿宋_GB2312" w:hAnsi="宋体" w:cs="宋体" w:hint="eastAsia"/>
          <w:bCs/>
          <w:color w:val="000000"/>
          <w:sz w:val="28"/>
          <w:szCs w:val="28"/>
        </w:rPr>
        <w:t>维质量</w:t>
      </w:r>
      <w:proofErr w:type="gramEnd"/>
      <w:r w:rsidRPr="00921A88">
        <w:rPr>
          <w:rFonts w:ascii="仿宋_GB2312" w:eastAsia="仿宋_GB2312" w:hAnsi="宋体" w:cs="宋体" w:hint="eastAsia"/>
          <w:bCs/>
          <w:color w:val="000000"/>
          <w:sz w:val="28"/>
          <w:szCs w:val="28"/>
        </w:rPr>
        <w:t>进行考核，考核标准以100分为满分，由甲方进行考核评测，采取不满足扣分制，考核得分80分为合格。运行维护考核内容及方式见下表：</w:t>
      </w:r>
    </w:p>
    <w:bookmarkEnd w:id="7"/>
    <w:p w14:paraId="2712A2BD" w14:textId="13BB35D1" w:rsidR="00EA6463" w:rsidRPr="004C5271" w:rsidRDefault="004C5271" w:rsidP="00DC3CEA">
      <w:pPr>
        <w:spacing w:line="360" w:lineRule="auto"/>
        <w:jc w:val="center"/>
        <w:rPr>
          <w:rFonts w:ascii="仿宋_GB2312" w:eastAsia="仿宋_GB2312" w:hAnsi="FangSong" w:cs="宋体"/>
          <w:b/>
          <w:color w:val="000000"/>
          <w:sz w:val="32"/>
          <w:szCs w:val="32"/>
        </w:rPr>
      </w:pPr>
      <w:r w:rsidRPr="004C5271">
        <w:rPr>
          <w:rFonts w:ascii="仿宋_GB2312" w:eastAsia="仿宋_GB2312" w:hAnsi="微软雅黑" w:cs="微软雅黑" w:hint="eastAsia"/>
          <w:b/>
          <w:color w:val="000000"/>
          <w:sz w:val="32"/>
          <w:szCs w:val="32"/>
        </w:rPr>
        <w:t>表</w:t>
      </w:r>
      <w:r w:rsidR="00856E95">
        <w:rPr>
          <w:rFonts w:ascii="仿宋_GB2312" w:eastAsia="仿宋_GB2312" w:hAnsi="微软雅黑" w:cs="微软雅黑" w:hint="eastAsia"/>
          <w:b/>
          <w:color w:val="000000"/>
          <w:sz w:val="32"/>
          <w:szCs w:val="32"/>
        </w:rPr>
        <w:t>1</w:t>
      </w:r>
      <w:r w:rsidR="00856E95">
        <w:rPr>
          <w:rFonts w:ascii="仿宋_GB2312" w:eastAsia="仿宋_GB2312" w:hAnsi="微软雅黑" w:cs="微软雅黑"/>
          <w:b/>
          <w:color w:val="000000"/>
          <w:sz w:val="32"/>
          <w:szCs w:val="32"/>
        </w:rPr>
        <w:t xml:space="preserve"> </w:t>
      </w:r>
      <w:r w:rsidR="00B55F1E" w:rsidRPr="004C5271">
        <w:rPr>
          <w:rFonts w:ascii="仿宋_GB2312" w:eastAsia="仿宋_GB2312" w:hAnsi="FangSong" w:cs="宋体" w:hint="eastAsia"/>
          <w:b/>
          <w:color w:val="000000"/>
          <w:sz w:val="32"/>
          <w:szCs w:val="32"/>
        </w:rPr>
        <w:t>考核评分细则</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417"/>
        <w:gridCol w:w="4253"/>
        <w:gridCol w:w="1134"/>
      </w:tblGrid>
      <w:tr w:rsidR="00B55F1E" w:rsidRPr="004C5271" w14:paraId="32C3D26A" w14:textId="77777777" w:rsidTr="00B15C28">
        <w:trPr>
          <w:trHeight w:val="639"/>
          <w:jc w:val="center"/>
        </w:trPr>
        <w:tc>
          <w:tcPr>
            <w:tcW w:w="959" w:type="dxa"/>
            <w:shd w:val="clear" w:color="auto" w:fill="auto"/>
          </w:tcPr>
          <w:p w14:paraId="2F512AAE" w14:textId="77777777" w:rsidR="00B55F1E" w:rsidRPr="004C5271" w:rsidRDefault="00B55F1E" w:rsidP="00DC3CEA">
            <w:pPr>
              <w:spacing w:line="360" w:lineRule="auto"/>
              <w:jc w:val="center"/>
              <w:rPr>
                <w:rFonts w:ascii="仿宋_GB2312" w:eastAsia="仿宋_GB2312" w:hAnsi="宋体" w:cs="宋体"/>
                <w:b/>
                <w:color w:val="000000"/>
                <w:sz w:val="24"/>
              </w:rPr>
            </w:pPr>
            <w:r w:rsidRPr="004C5271">
              <w:rPr>
                <w:rFonts w:ascii="仿宋_GB2312" w:eastAsia="仿宋_GB2312" w:hAnsi="宋体" w:cs="宋体" w:hint="eastAsia"/>
                <w:b/>
                <w:color w:val="000000"/>
                <w:sz w:val="24"/>
              </w:rPr>
              <w:t>序号</w:t>
            </w:r>
          </w:p>
        </w:tc>
        <w:tc>
          <w:tcPr>
            <w:tcW w:w="1701" w:type="dxa"/>
            <w:shd w:val="clear" w:color="auto" w:fill="auto"/>
          </w:tcPr>
          <w:p w14:paraId="57DF278E" w14:textId="77777777" w:rsidR="00B55F1E" w:rsidRPr="004C5271" w:rsidRDefault="00B55F1E" w:rsidP="00DC3CEA">
            <w:pPr>
              <w:spacing w:line="360" w:lineRule="auto"/>
              <w:jc w:val="center"/>
              <w:rPr>
                <w:rFonts w:ascii="仿宋_GB2312" w:eastAsia="仿宋_GB2312" w:hAnsi="宋体" w:cs="宋体"/>
                <w:b/>
                <w:color w:val="000000"/>
                <w:sz w:val="24"/>
              </w:rPr>
            </w:pPr>
            <w:r w:rsidRPr="004C5271">
              <w:rPr>
                <w:rFonts w:ascii="仿宋_GB2312" w:eastAsia="仿宋_GB2312" w:hAnsi="宋体" w:cs="宋体" w:hint="eastAsia"/>
                <w:b/>
                <w:color w:val="000000"/>
                <w:sz w:val="24"/>
              </w:rPr>
              <w:t>评分因素</w:t>
            </w:r>
          </w:p>
        </w:tc>
        <w:tc>
          <w:tcPr>
            <w:tcW w:w="1417" w:type="dxa"/>
            <w:shd w:val="clear" w:color="auto" w:fill="auto"/>
          </w:tcPr>
          <w:p w14:paraId="26FD6454" w14:textId="77777777" w:rsidR="00B55F1E" w:rsidRPr="004C5271" w:rsidRDefault="00B55F1E" w:rsidP="00DC3CEA">
            <w:pPr>
              <w:spacing w:line="360" w:lineRule="auto"/>
              <w:jc w:val="center"/>
              <w:rPr>
                <w:rFonts w:ascii="仿宋_GB2312" w:eastAsia="仿宋_GB2312" w:hAnsi="宋体" w:cs="宋体"/>
                <w:b/>
                <w:color w:val="000000"/>
                <w:sz w:val="24"/>
              </w:rPr>
            </w:pPr>
            <w:r w:rsidRPr="004C5271">
              <w:rPr>
                <w:rFonts w:ascii="仿宋_GB2312" w:eastAsia="仿宋_GB2312" w:hAnsi="宋体" w:cs="宋体" w:hint="eastAsia"/>
                <w:b/>
                <w:color w:val="000000"/>
                <w:sz w:val="24"/>
              </w:rPr>
              <w:t>分值权重</w:t>
            </w:r>
          </w:p>
        </w:tc>
        <w:tc>
          <w:tcPr>
            <w:tcW w:w="4253" w:type="dxa"/>
            <w:shd w:val="clear" w:color="auto" w:fill="auto"/>
          </w:tcPr>
          <w:p w14:paraId="61FEBA03" w14:textId="77777777" w:rsidR="00B55F1E" w:rsidRPr="004C5271" w:rsidRDefault="00B55F1E" w:rsidP="00DC3CEA">
            <w:pPr>
              <w:spacing w:line="360" w:lineRule="auto"/>
              <w:jc w:val="center"/>
              <w:rPr>
                <w:rFonts w:ascii="仿宋_GB2312" w:eastAsia="仿宋_GB2312" w:hAnsi="宋体" w:cs="宋体"/>
                <w:b/>
                <w:color w:val="000000"/>
                <w:sz w:val="24"/>
              </w:rPr>
            </w:pPr>
            <w:r w:rsidRPr="004C5271">
              <w:rPr>
                <w:rFonts w:ascii="仿宋_GB2312" w:eastAsia="仿宋_GB2312" w:hAnsi="宋体" w:cs="宋体" w:hint="eastAsia"/>
                <w:b/>
                <w:color w:val="000000"/>
                <w:sz w:val="24"/>
              </w:rPr>
              <w:t>评分依据</w:t>
            </w:r>
          </w:p>
        </w:tc>
        <w:tc>
          <w:tcPr>
            <w:tcW w:w="1134" w:type="dxa"/>
            <w:shd w:val="clear" w:color="auto" w:fill="auto"/>
          </w:tcPr>
          <w:p w14:paraId="0432FA95" w14:textId="77777777" w:rsidR="00B55F1E" w:rsidRPr="004C5271" w:rsidRDefault="00B55F1E" w:rsidP="00DC3CEA">
            <w:pPr>
              <w:spacing w:line="360" w:lineRule="auto"/>
              <w:jc w:val="center"/>
              <w:rPr>
                <w:rFonts w:ascii="仿宋_GB2312" w:eastAsia="仿宋_GB2312" w:hAnsi="宋体" w:cs="宋体"/>
                <w:b/>
                <w:color w:val="000000"/>
                <w:sz w:val="28"/>
                <w:szCs w:val="28"/>
              </w:rPr>
            </w:pPr>
            <w:r w:rsidRPr="004C5271">
              <w:rPr>
                <w:rFonts w:ascii="仿宋_GB2312" w:eastAsia="仿宋_GB2312" w:hAnsi="宋体" w:cs="宋体" w:hint="eastAsia"/>
                <w:b/>
                <w:color w:val="000000"/>
                <w:sz w:val="28"/>
                <w:szCs w:val="28"/>
              </w:rPr>
              <w:t>说明</w:t>
            </w:r>
          </w:p>
        </w:tc>
      </w:tr>
      <w:tr w:rsidR="00B55F1E" w:rsidRPr="00B83122" w14:paraId="507F2112" w14:textId="77777777" w:rsidTr="00B15C28">
        <w:trPr>
          <w:trHeight w:val="639"/>
          <w:jc w:val="center"/>
        </w:trPr>
        <w:tc>
          <w:tcPr>
            <w:tcW w:w="9464" w:type="dxa"/>
            <w:gridSpan w:val="5"/>
            <w:shd w:val="clear" w:color="auto" w:fill="auto"/>
          </w:tcPr>
          <w:p w14:paraId="1D6BED66"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服务响应（3</w:t>
            </w:r>
            <w:r w:rsidRPr="003E7E18">
              <w:rPr>
                <w:rFonts w:ascii="仿宋_GB2312" w:eastAsia="仿宋_GB2312" w:hAnsi="宋体" w:cs="宋体"/>
                <w:bCs/>
                <w:color w:val="000000"/>
                <w:sz w:val="24"/>
              </w:rPr>
              <w:t>0</w:t>
            </w:r>
            <w:r w:rsidRPr="003E7E18">
              <w:rPr>
                <w:rFonts w:ascii="仿宋_GB2312" w:eastAsia="仿宋_GB2312" w:hAnsi="宋体" w:cs="宋体" w:hint="eastAsia"/>
                <w:bCs/>
                <w:color w:val="000000"/>
                <w:sz w:val="24"/>
              </w:rPr>
              <w:t>分）</w:t>
            </w:r>
          </w:p>
        </w:tc>
      </w:tr>
      <w:tr w:rsidR="00B55F1E" w:rsidRPr="00B83122" w14:paraId="66089033" w14:textId="77777777" w:rsidTr="00B15C28">
        <w:trPr>
          <w:trHeight w:val="2048"/>
          <w:jc w:val="center"/>
        </w:trPr>
        <w:tc>
          <w:tcPr>
            <w:tcW w:w="959" w:type="dxa"/>
            <w:shd w:val="clear" w:color="auto" w:fill="auto"/>
            <w:vAlign w:val="center"/>
          </w:tcPr>
          <w:p w14:paraId="3824802A"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lastRenderedPageBreak/>
              <w:t>1</w:t>
            </w:r>
          </w:p>
        </w:tc>
        <w:tc>
          <w:tcPr>
            <w:tcW w:w="1701" w:type="dxa"/>
            <w:shd w:val="clear" w:color="auto" w:fill="auto"/>
            <w:vAlign w:val="center"/>
          </w:tcPr>
          <w:p w14:paraId="6B558FD1"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响应时间</w:t>
            </w:r>
          </w:p>
        </w:tc>
        <w:tc>
          <w:tcPr>
            <w:tcW w:w="1417" w:type="dxa"/>
            <w:shd w:val="clear" w:color="auto" w:fill="auto"/>
            <w:vAlign w:val="center"/>
          </w:tcPr>
          <w:p w14:paraId="4C7B267B"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1</w:t>
            </w:r>
            <w:r w:rsidRPr="003E7E18">
              <w:rPr>
                <w:rFonts w:ascii="仿宋_GB2312" w:eastAsia="仿宋_GB2312" w:hAnsi="宋体" w:cs="宋体"/>
                <w:bCs/>
                <w:color w:val="000000"/>
                <w:sz w:val="24"/>
              </w:rPr>
              <w:t>0</w:t>
            </w:r>
          </w:p>
        </w:tc>
        <w:tc>
          <w:tcPr>
            <w:tcW w:w="4253" w:type="dxa"/>
            <w:shd w:val="clear" w:color="auto" w:fill="auto"/>
          </w:tcPr>
          <w:p w14:paraId="6ECCC33E" w14:textId="1F3F0699"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响应时间不及时， 一次扣2分； 未在规定时间内派技术工程师到达现场， 一次扣2分，扣完为止。（不可抗力因素除外）</w:t>
            </w:r>
          </w:p>
        </w:tc>
        <w:tc>
          <w:tcPr>
            <w:tcW w:w="1134" w:type="dxa"/>
            <w:shd w:val="clear" w:color="auto" w:fill="auto"/>
          </w:tcPr>
          <w:p w14:paraId="406B0E18" w14:textId="77777777" w:rsidR="00B55F1E" w:rsidRPr="00B83122" w:rsidRDefault="00B55F1E" w:rsidP="00B15C28">
            <w:pPr>
              <w:spacing w:line="360" w:lineRule="auto"/>
              <w:jc w:val="center"/>
              <w:rPr>
                <w:rFonts w:ascii="仿宋_GB2312" w:eastAsia="仿宋_GB2312" w:hAnsi="宋体" w:cs="宋体"/>
                <w:bCs/>
                <w:color w:val="000000"/>
                <w:sz w:val="28"/>
                <w:szCs w:val="28"/>
              </w:rPr>
            </w:pPr>
          </w:p>
        </w:tc>
      </w:tr>
      <w:tr w:rsidR="00B55F1E" w:rsidRPr="00B83122" w14:paraId="05786E2C" w14:textId="77777777" w:rsidTr="00B15C28">
        <w:trPr>
          <w:trHeight w:val="621"/>
          <w:jc w:val="center"/>
        </w:trPr>
        <w:tc>
          <w:tcPr>
            <w:tcW w:w="959" w:type="dxa"/>
            <w:shd w:val="clear" w:color="auto" w:fill="auto"/>
            <w:vAlign w:val="center"/>
          </w:tcPr>
          <w:p w14:paraId="7190DA6D"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2</w:t>
            </w:r>
          </w:p>
        </w:tc>
        <w:tc>
          <w:tcPr>
            <w:tcW w:w="1701" w:type="dxa"/>
            <w:shd w:val="clear" w:color="auto" w:fill="auto"/>
            <w:vAlign w:val="center"/>
          </w:tcPr>
          <w:p w14:paraId="5D1888FF"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故障维修</w:t>
            </w:r>
          </w:p>
        </w:tc>
        <w:tc>
          <w:tcPr>
            <w:tcW w:w="1417" w:type="dxa"/>
            <w:shd w:val="clear" w:color="auto" w:fill="auto"/>
            <w:vAlign w:val="center"/>
          </w:tcPr>
          <w:p w14:paraId="114C9327"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bCs/>
                <w:color w:val="000000"/>
                <w:sz w:val="24"/>
              </w:rPr>
              <w:t>2</w:t>
            </w:r>
            <w:r w:rsidRPr="003E7E18">
              <w:rPr>
                <w:rFonts w:ascii="仿宋_GB2312" w:eastAsia="仿宋_GB2312" w:hAnsi="宋体" w:cs="宋体" w:hint="eastAsia"/>
                <w:bCs/>
                <w:color w:val="000000"/>
                <w:sz w:val="24"/>
              </w:rPr>
              <w:t>0</w:t>
            </w:r>
          </w:p>
        </w:tc>
        <w:tc>
          <w:tcPr>
            <w:tcW w:w="4253" w:type="dxa"/>
            <w:shd w:val="clear" w:color="auto" w:fill="auto"/>
          </w:tcPr>
          <w:p w14:paraId="41B603F4" w14:textId="45306BC0"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对于无硬件损坏的仪器在收到报修或到达现场后，未在规定时间内明确查明仪器故障原因， 并完成维修， 一次扣2分；对于有硬件损坏的仪器， 如果维保方库存有相应零备件， 在收到报修或到达现场后未在规定时间内查明仪器故障， 并完成维修， 一次扣2分；对于有硬件损坏的仪器， 如果维保方库存没有相应零备件， 未出具情况说明， 一次扣1分；未在规定时 间内查明仪器故障， 并完成维修， 一次扣2分。 扣完为止。（在合同期内仪器设备没有出现报修故障，此条款2</w:t>
            </w:r>
            <w:r w:rsidRPr="003E7E18">
              <w:rPr>
                <w:rFonts w:ascii="仿宋_GB2312" w:eastAsia="仿宋_GB2312" w:hAnsi="宋体" w:cs="宋体"/>
                <w:bCs/>
                <w:color w:val="000000"/>
                <w:sz w:val="24"/>
              </w:rPr>
              <w:t>0</w:t>
            </w:r>
            <w:r w:rsidRPr="003E7E18">
              <w:rPr>
                <w:rFonts w:ascii="仿宋_GB2312" w:eastAsia="仿宋_GB2312" w:hAnsi="宋体" w:cs="宋体" w:hint="eastAsia"/>
                <w:bCs/>
                <w:color w:val="000000"/>
                <w:sz w:val="24"/>
              </w:rPr>
              <w:t>分不予扣减。）</w:t>
            </w:r>
          </w:p>
        </w:tc>
        <w:tc>
          <w:tcPr>
            <w:tcW w:w="1134" w:type="dxa"/>
            <w:shd w:val="clear" w:color="auto" w:fill="auto"/>
          </w:tcPr>
          <w:p w14:paraId="7EC277BC" w14:textId="77777777" w:rsidR="00B55F1E" w:rsidRPr="00B83122" w:rsidRDefault="00B55F1E" w:rsidP="00B15C28">
            <w:pPr>
              <w:spacing w:line="360" w:lineRule="auto"/>
              <w:jc w:val="center"/>
              <w:rPr>
                <w:rFonts w:ascii="仿宋_GB2312" w:eastAsia="仿宋_GB2312" w:hAnsi="宋体" w:cs="宋体"/>
                <w:bCs/>
                <w:color w:val="000000"/>
                <w:sz w:val="28"/>
                <w:szCs w:val="28"/>
              </w:rPr>
            </w:pPr>
          </w:p>
        </w:tc>
      </w:tr>
      <w:tr w:rsidR="00B55F1E" w:rsidRPr="00B83122" w14:paraId="14C220A5" w14:textId="77777777" w:rsidTr="00B15C28">
        <w:trPr>
          <w:trHeight w:val="639"/>
          <w:jc w:val="center"/>
        </w:trPr>
        <w:tc>
          <w:tcPr>
            <w:tcW w:w="9464" w:type="dxa"/>
            <w:gridSpan w:val="5"/>
            <w:shd w:val="clear" w:color="auto" w:fill="auto"/>
          </w:tcPr>
          <w:p w14:paraId="78273FA9" w14:textId="77777777"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定期维护内容（7</w:t>
            </w:r>
            <w:r w:rsidRPr="003E7E18">
              <w:rPr>
                <w:rFonts w:ascii="仿宋_GB2312" w:eastAsia="仿宋_GB2312" w:hAnsi="宋体" w:cs="宋体"/>
                <w:bCs/>
                <w:color w:val="000000"/>
                <w:sz w:val="24"/>
              </w:rPr>
              <w:t>0</w:t>
            </w:r>
            <w:r w:rsidRPr="003E7E18">
              <w:rPr>
                <w:rFonts w:ascii="仿宋_GB2312" w:eastAsia="仿宋_GB2312" w:hAnsi="宋体" w:cs="宋体" w:hint="eastAsia"/>
                <w:bCs/>
                <w:color w:val="000000"/>
                <w:sz w:val="24"/>
              </w:rPr>
              <w:t>分）</w:t>
            </w:r>
          </w:p>
        </w:tc>
      </w:tr>
      <w:tr w:rsidR="00B55F1E" w:rsidRPr="00B83122" w14:paraId="0148E627" w14:textId="77777777" w:rsidTr="00B15C28">
        <w:trPr>
          <w:trHeight w:val="639"/>
          <w:jc w:val="center"/>
        </w:trPr>
        <w:tc>
          <w:tcPr>
            <w:tcW w:w="959" w:type="dxa"/>
            <w:shd w:val="clear" w:color="auto" w:fill="auto"/>
            <w:vAlign w:val="center"/>
          </w:tcPr>
          <w:p w14:paraId="766B234B"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1</w:t>
            </w:r>
          </w:p>
        </w:tc>
        <w:tc>
          <w:tcPr>
            <w:tcW w:w="1701" w:type="dxa"/>
            <w:shd w:val="clear" w:color="auto" w:fill="auto"/>
            <w:vAlign w:val="center"/>
          </w:tcPr>
          <w:p w14:paraId="0735EDC9" w14:textId="77777777" w:rsidR="00B55F1E" w:rsidRPr="003E7E18" w:rsidRDefault="00B55F1E" w:rsidP="00B15C28">
            <w:pPr>
              <w:spacing w:line="360" w:lineRule="auto"/>
              <w:jc w:val="center"/>
              <w:rPr>
                <w:rFonts w:ascii="仿宋_GB2312" w:eastAsia="仿宋_GB2312" w:hAnsi="宋体" w:cs="宋体"/>
                <w:bCs/>
                <w:color w:val="000000"/>
                <w:sz w:val="24"/>
                <w:highlight w:val="yellow"/>
              </w:rPr>
            </w:pPr>
            <w:r w:rsidRPr="003E7E18">
              <w:rPr>
                <w:rFonts w:ascii="仿宋_GB2312" w:eastAsia="仿宋_GB2312" w:hAnsi="宋体" w:cs="宋体" w:hint="eastAsia"/>
                <w:bCs/>
                <w:color w:val="000000"/>
                <w:sz w:val="24"/>
              </w:rPr>
              <w:t>定期预防性维护</w:t>
            </w:r>
          </w:p>
        </w:tc>
        <w:tc>
          <w:tcPr>
            <w:tcW w:w="1417" w:type="dxa"/>
            <w:shd w:val="clear" w:color="auto" w:fill="auto"/>
            <w:vAlign w:val="center"/>
          </w:tcPr>
          <w:p w14:paraId="3AEFDD1C"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2</w:t>
            </w:r>
            <w:r w:rsidRPr="003E7E18">
              <w:rPr>
                <w:rFonts w:ascii="仿宋_GB2312" w:eastAsia="仿宋_GB2312" w:hAnsi="宋体" w:cs="宋体"/>
                <w:bCs/>
                <w:color w:val="000000"/>
                <w:sz w:val="24"/>
              </w:rPr>
              <w:t>0</w:t>
            </w:r>
          </w:p>
        </w:tc>
        <w:tc>
          <w:tcPr>
            <w:tcW w:w="4253" w:type="dxa"/>
            <w:shd w:val="clear" w:color="auto" w:fill="auto"/>
          </w:tcPr>
          <w:p w14:paraId="1F0251A4" w14:textId="77777777"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未开展定期预防性维护， 扣1分；未按规定的次数要求做预防性维护，少一次扣2分;</w:t>
            </w:r>
            <w:r w:rsidRPr="003E7E18">
              <w:rPr>
                <w:rFonts w:hint="eastAsia"/>
                <w:sz w:val="24"/>
              </w:rPr>
              <w:t xml:space="preserve"> </w:t>
            </w:r>
            <w:r w:rsidRPr="003E7E18">
              <w:rPr>
                <w:rFonts w:ascii="仿宋_GB2312" w:eastAsia="仿宋_GB2312" w:hAnsi="宋体" w:cs="宋体" w:hint="eastAsia"/>
                <w:bCs/>
                <w:color w:val="000000"/>
                <w:sz w:val="24"/>
              </w:rPr>
              <w:t>未完成预防性维护的全部基本项目， 每少一项扣1分；未开展定期质</w:t>
            </w:r>
            <w:proofErr w:type="gramStart"/>
            <w:r w:rsidRPr="003E7E18">
              <w:rPr>
                <w:rFonts w:ascii="仿宋_GB2312" w:eastAsia="仿宋_GB2312" w:hAnsi="宋体" w:cs="宋体" w:hint="eastAsia"/>
                <w:bCs/>
                <w:color w:val="000000"/>
                <w:sz w:val="24"/>
              </w:rPr>
              <w:t>控维护</w:t>
            </w:r>
            <w:proofErr w:type="gramEnd"/>
            <w:r w:rsidRPr="003E7E18">
              <w:rPr>
                <w:rFonts w:ascii="仿宋_GB2312" w:eastAsia="仿宋_GB2312" w:hAnsi="宋体" w:cs="宋体" w:hint="eastAsia"/>
                <w:bCs/>
                <w:color w:val="000000"/>
                <w:sz w:val="24"/>
              </w:rPr>
              <w:t>工作，扣5分，扣完为止。（不可抗力因素除外）</w:t>
            </w:r>
          </w:p>
        </w:tc>
        <w:tc>
          <w:tcPr>
            <w:tcW w:w="1134" w:type="dxa"/>
            <w:shd w:val="clear" w:color="auto" w:fill="auto"/>
          </w:tcPr>
          <w:p w14:paraId="3702CB95" w14:textId="77777777" w:rsidR="00B55F1E" w:rsidRPr="00B83122" w:rsidRDefault="00B55F1E" w:rsidP="00B15C28">
            <w:pPr>
              <w:spacing w:line="360" w:lineRule="auto"/>
              <w:jc w:val="center"/>
              <w:rPr>
                <w:rFonts w:ascii="仿宋_GB2312" w:eastAsia="仿宋_GB2312" w:hAnsi="宋体" w:cs="宋体"/>
                <w:bCs/>
                <w:color w:val="000000"/>
                <w:sz w:val="28"/>
                <w:szCs w:val="28"/>
              </w:rPr>
            </w:pPr>
          </w:p>
        </w:tc>
      </w:tr>
      <w:tr w:rsidR="00B55F1E" w:rsidRPr="00B83122" w14:paraId="018F4D70" w14:textId="77777777" w:rsidTr="00B15C28">
        <w:trPr>
          <w:trHeight w:val="639"/>
          <w:jc w:val="center"/>
        </w:trPr>
        <w:tc>
          <w:tcPr>
            <w:tcW w:w="959" w:type="dxa"/>
            <w:shd w:val="clear" w:color="auto" w:fill="auto"/>
            <w:vAlign w:val="center"/>
          </w:tcPr>
          <w:p w14:paraId="64B22388"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2</w:t>
            </w:r>
          </w:p>
        </w:tc>
        <w:tc>
          <w:tcPr>
            <w:tcW w:w="1701" w:type="dxa"/>
            <w:shd w:val="clear" w:color="auto" w:fill="auto"/>
            <w:vAlign w:val="center"/>
          </w:tcPr>
          <w:p w14:paraId="210A0F8C"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耗材</w:t>
            </w:r>
          </w:p>
        </w:tc>
        <w:tc>
          <w:tcPr>
            <w:tcW w:w="1417" w:type="dxa"/>
            <w:shd w:val="clear" w:color="auto" w:fill="auto"/>
            <w:vAlign w:val="center"/>
          </w:tcPr>
          <w:p w14:paraId="1A032575"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1</w:t>
            </w:r>
            <w:r w:rsidRPr="003E7E18">
              <w:rPr>
                <w:rFonts w:ascii="仿宋_GB2312" w:eastAsia="仿宋_GB2312" w:hAnsi="宋体" w:cs="宋体"/>
                <w:bCs/>
                <w:color w:val="000000"/>
                <w:sz w:val="24"/>
              </w:rPr>
              <w:t>0</w:t>
            </w:r>
          </w:p>
        </w:tc>
        <w:tc>
          <w:tcPr>
            <w:tcW w:w="4253" w:type="dxa"/>
            <w:shd w:val="clear" w:color="auto" w:fill="auto"/>
          </w:tcPr>
          <w:p w14:paraId="05C0CACE" w14:textId="77777777"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因未及时更换耗材导致仪器故障的，扣</w:t>
            </w:r>
            <w:r w:rsidRPr="003E7E18">
              <w:rPr>
                <w:rFonts w:ascii="仿宋_GB2312" w:eastAsia="仿宋_GB2312" w:hAnsi="宋体" w:cs="宋体"/>
                <w:bCs/>
                <w:color w:val="000000"/>
                <w:sz w:val="24"/>
              </w:rPr>
              <w:t>2</w:t>
            </w:r>
            <w:r w:rsidRPr="003E7E18">
              <w:rPr>
                <w:rFonts w:ascii="仿宋_GB2312" w:eastAsia="仿宋_GB2312" w:hAnsi="宋体" w:cs="宋体" w:hint="eastAsia"/>
                <w:bCs/>
                <w:color w:val="000000"/>
                <w:sz w:val="24"/>
              </w:rPr>
              <w:t>分;日常中检查发现有未及时更换耗材现象的，一次扣2分，扣完为止。</w:t>
            </w:r>
          </w:p>
        </w:tc>
        <w:tc>
          <w:tcPr>
            <w:tcW w:w="1134" w:type="dxa"/>
            <w:shd w:val="clear" w:color="auto" w:fill="auto"/>
          </w:tcPr>
          <w:p w14:paraId="5030F762" w14:textId="77777777" w:rsidR="00B55F1E" w:rsidRPr="00B83122" w:rsidRDefault="00B55F1E" w:rsidP="00B15C28">
            <w:pPr>
              <w:spacing w:line="360" w:lineRule="auto"/>
              <w:jc w:val="center"/>
              <w:rPr>
                <w:rFonts w:ascii="仿宋_GB2312" w:eastAsia="仿宋_GB2312" w:hAnsi="宋体" w:cs="宋体"/>
                <w:bCs/>
                <w:color w:val="000000"/>
                <w:sz w:val="28"/>
                <w:szCs w:val="28"/>
              </w:rPr>
            </w:pPr>
          </w:p>
        </w:tc>
      </w:tr>
      <w:tr w:rsidR="00B55F1E" w:rsidRPr="00B83122" w14:paraId="06102940" w14:textId="77777777" w:rsidTr="00B15C28">
        <w:trPr>
          <w:trHeight w:val="639"/>
          <w:jc w:val="center"/>
        </w:trPr>
        <w:tc>
          <w:tcPr>
            <w:tcW w:w="959" w:type="dxa"/>
            <w:shd w:val="clear" w:color="auto" w:fill="auto"/>
            <w:vAlign w:val="center"/>
          </w:tcPr>
          <w:p w14:paraId="719A6533"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bCs/>
                <w:color w:val="000000"/>
                <w:sz w:val="24"/>
              </w:rPr>
              <w:lastRenderedPageBreak/>
              <w:t>3</w:t>
            </w:r>
          </w:p>
        </w:tc>
        <w:tc>
          <w:tcPr>
            <w:tcW w:w="1701" w:type="dxa"/>
            <w:shd w:val="clear" w:color="auto" w:fill="auto"/>
            <w:vAlign w:val="center"/>
          </w:tcPr>
          <w:p w14:paraId="4B29597A"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维保记录</w:t>
            </w:r>
          </w:p>
        </w:tc>
        <w:tc>
          <w:tcPr>
            <w:tcW w:w="1417" w:type="dxa"/>
            <w:shd w:val="clear" w:color="auto" w:fill="auto"/>
            <w:vAlign w:val="center"/>
          </w:tcPr>
          <w:p w14:paraId="0C5A7DC2"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1</w:t>
            </w:r>
            <w:r w:rsidRPr="003E7E18">
              <w:rPr>
                <w:rFonts w:ascii="仿宋_GB2312" w:eastAsia="仿宋_GB2312" w:hAnsi="宋体" w:cs="宋体"/>
                <w:bCs/>
                <w:color w:val="000000"/>
                <w:sz w:val="24"/>
              </w:rPr>
              <w:t>0</w:t>
            </w:r>
          </w:p>
        </w:tc>
        <w:tc>
          <w:tcPr>
            <w:tcW w:w="4253" w:type="dxa"/>
            <w:shd w:val="clear" w:color="auto" w:fill="auto"/>
          </w:tcPr>
          <w:p w14:paraId="06972631" w14:textId="77777777"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未按维护计划做相应维保记录的，一项记录一次扣一分，扣完为止。</w:t>
            </w:r>
          </w:p>
        </w:tc>
        <w:tc>
          <w:tcPr>
            <w:tcW w:w="1134" w:type="dxa"/>
            <w:shd w:val="clear" w:color="auto" w:fill="auto"/>
          </w:tcPr>
          <w:p w14:paraId="6FA0C771" w14:textId="77777777" w:rsidR="00B55F1E" w:rsidRPr="00B83122" w:rsidRDefault="00B55F1E" w:rsidP="00B15C28">
            <w:pPr>
              <w:spacing w:line="360" w:lineRule="auto"/>
              <w:jc w:val="center"/>
              <w:rPr>
                <w:rFonts w:ascii="仿宋_GB2312" w:eastAsia="仿宋_GB2312" w:hAnsi="宋体" w:cs="宋体"/>
                <w:bCs/>
                <w:color w:val="000000"/>
                <w:sz w:val="28"/>
                <w:szCs w:val="28"/>
              </w:rPr>
            </w:pPr>
          </w:p>
        </w:tc>
      </w:tr>
      <w:tr w:rsidR="00B55F1E" w:rsidRPr="00B83122" w14:paraId="5F1C2588" w14:textId="77777777" w:rsidTr="00B15C28">
        <w:trPr>
          <w:trHeight w:val="639"/>
          <w:jc w:val="center"/>
        </w:trPr>
        <w:tc>
          <w:tcPr>
            <w:tcW w:w="959" w:type="dxa"/>
            <w:shd w:val="clear" w:color="auto" w:fill="auto"/>
            <w:vAlign w:val="center"/>
          </w:tcPr>
          <w:p w14:paraId="350B1EA5"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bCs/>
                <w:color w:val="000000"/>
                <w:sz w:val="24"/>
              </w:rPr>
              <w:t>4</w:t>
            </w:r>
          </w:p>
        </w:tc>
        <w:tc>
          <w:tcPr>
            <w:tcW w:w="1701" w:type="dxa"/>
            <w:shd w:val="clear" w:color="auto" w:fill="auto"/>
            <w:vAlign w:val="center"/>
          </w:tcPr>
          <w:p w14:paraId="06A361BB" w14:textId="77777777" w:rsidR="00B55F1E" w:rsidRPr="003E7E18" w:rsidRDefault="00B55F1E" w:rsidP="00B15C28">
            <w:pPr>
              <w:spacing w:line="360" w:lineRule="auto"/>
              <w:jc w:val="center"/>
              <w:rPr>
                <w:rFonts w:ascii="仿宋_GB2312" w:eastAsia="仿宋_GB2312" w:hAnsi="宋体" w:cs="宋体"/>
                <w:bCs/>
                <w:color w:val="000000"/>
                <w:sz w:val="24"/>
                <w:highlight w:val="red"/>
              </w:rPr>
            </w:pPr>
            <w:r w:rsidRPr="003E7E18">
              <w:rPr>
                <w:rFonts w:ascii="仿宋_GB2312" w:eastAsia="仿宋_GB2312" w:hAnsi="宋体" w:cs="宋体" w:hint="eastAsia"/>
                <w:bCs/>
                <w:color w:val="000000"/>
                <w:sz w:val="24"/>
              </w:rPr>
              <w:t>人员</w:t>
            </w:r>
          </w:p>
        </w:tc>
        <w:tc>
          <w:tcPr>
            <w:tcW w:w="1417" w:type="dxa"/>
            <w:shd w:val="clear" w:color="auto" w:fill="auto"/>
            <w:vAlign w:val="center"/>
          </w:tcPr>
          <w:p w14:paraId="44E908D7" w14:textId="77777777" w:rsidR="00B55F1E" w:rsidRPr="003E7E18" w:rsidRDefault="00B55F1E" w:rsidP="00B15C28">
            <w:pPr>
              <w:spacing w:line="360" w:lineRule="auto"/>
              <w:jc w:val="center"/>
              <w:rPr>
                <w:rFonts w:ascii="仿宋_GB2312" w:eastAsia="仿宋_GB2312" w:hAnsi="宋体" w:cs="宋体"/>
                <w:bCs/>
                <w:color w:val="000000"/>
                <w:sz w:val="24"/>
              </w:rPr>
            </w:pPr>
            <w:r w:rsidRPr="003E7E18">
              <w:rPr>
                <w:rFonts w:ascii="仿宋_GB2312" w:eastAsia="仿宋_GB2312" w:hAnsi="宋体" w:cs="宋体" w:hint="eastAsia"/>
                <w:bCs/>
                <w:color w:val="000000"/>
                <w:sz w:val="24"/>
              </w:rPr>
              <w:t>1</w:t>
            </w:r>
            <w:r w:rsidRPr="003E7E18">
              <w:rPr>
                <w:rFonts w:ascii="仿宋_GB2312" w:eastAsia="仿宋_GB2312" w:hAnsi="宋体" w:cs="宋体"/>
                <w:bCs/>
                <w:color w:val="000000"/>
                <w:sz w:val="24"/>
              </w:rPr>
              <w:t>0</w:t>
            </w:r>
          </w:p>
        </w:tc>
        <w:tc>
          <w:tcPr>
            <w:tcW w:w="4253" w:type="dxa"/>
            <w:shd w:val="clear" w:color="auto" w:fill="auto"/>
            <w:vAlign w:val="center"/>
          </w:tcPr>
          <w:p w14:paraId="3B050C01" w14:textId="77777777" w:rsidR="00B55F1E" w:rsidRPr="003E7E18" w:rsidRDefault="00B55F1E" w:rsidP="003E7E18">
            <w:pPr>
              <w:spacing w:line="360" w:lineRule="auto"/>
              <w:rPr>
                <w:rFonts w:ascii="仿宋_GB2312" w:eastAsia="仿宋_GB2312" w:hAnsi="宋体" w:cs="宋体"/>
                <w:bCs/>
                <w:color w:val="000000"/>
                <w:sz w:val="24"/>
              </w:rPr>
            </w:pPr>
            <w:r w:rsidRPr="003E7E18">
              <w:rPr>
                <w:rFonts w:ascii="仿宋_GB2312" w:eastAsia="仿宋_GB2312" w:hAnsi="宋体" w:cs="宋体" w:hint="eastAsia"/>
                <w:bCs/>
                <w:color w:val="000000"/>
                <w:sz w:val="24"/>
              </w:rPr>
              <w:t>派遣的技术人员未持有仪器厂商颁发维修维护个人技能资质或能证明其具备仪器维修维护技术能力的证明材料的， 一次扣5分。 扣完为止。</w:t>
            </w:r>
          </w:p>
        </w:tc>
        <w:tc>
          <w:tcPr>
            <w:tcW w:w="1134" w:type="dxa"/>
            <w:shd w:val="clear" w:color="auto" w:fill="auto"/>
          </w:tcPr>
          <w:p w14:paraId="4BAA4B6B" w14:textId="77777777" w:rsidR="00B55F1E" w:rsidRPr="00B83122" w:rsidRDefault="00B55F1E" w:rsidP="00B15C28">
            <w:pPr>
              <w:spacing w:line="360" w:lineRule="auto"/>
              <w:jc w:val="center"/>
              <w:rPr>
                <w:rFonts w:ascii="仿宋_GB2312" w:eastAsia="仿宋_GB2312" w:hAnsi="宋体" w:cs="宋体"/>
                <w:bCs/>
                <w:color w:val="000000"/>
                <w:sz w:val="28"/>
                <w:szCs w:val="28"/>
              </w:rPr>
            </w:pPr>
          </w:p>
        </w:tc>
      </w:tr>
    </w:tbl>
    <w:p w14:paraId="57F6DEB5" w14:textId="1E9626F2" w:rsidR="00921A88" w:rsidRPr="00921A88" w:rsidRDefault="006458D8" w:rsidP="00921A8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1.6.2</w:t>
      </w:r>
      <w:r w:rsidR="00B55F1E">
        <w:rPr>
          <w:rFonts w:ascii="仿宋_GB2312" w:eastAsia="仿宋_GB2312" w:hAnsi="宋体" w:cs="宋体" w:hint="eastAsia"/>
          <w:bCs/>
          <w:color w:val="000000"/>
          <w:sz w:val="28"/>
          <w:szCs w:val="28"/>
        </w:rPr>
        <w:t>考核评估方式</w:t>
      </w:r>
    </w:p>
    <w:p w14:paraId="34CAB9F8" w14:textId="50FDDCBA" w:rsidR="00921A88" w:rsidRPr="00921A88" w:rsidRDefault="00921A88" w:rsidP="00921A88">
      <w:pPr>
        <w:spacing w:line="360" w:lineRule="auto"/>
        <w:ind w:firstLineChars="200" w:firstLine="560"/>
        <w:rPr>
          <w:rFonts w:ascii="仿宋_GB2312" w:eastAsia="仿宋_GB2312" w:hAnsi="宋体" w:cs="宋体"/>
          <w:bCs/>
          <w:color w:val="000000"/>
          <w:sz w:val="28"/>
          <w:szCs w:val="28"/>
        </w:rPr>
      </w:pPr>
      <w:r w:rsidRPr="00921A88">
        <w:rPr>
          <w:rFonts w:ascii="仿宋_GB2312" w:eastAsia="仿宋_GB2312" w:hAnsi="宋体" w:cs="宋体" w:hint="eastAsia"/>
          <w:bCs/>
          <w:color w:val="000000"/>
          <w:sz w:val="28"/>
          <w:szCs w:val="28"/>
        </w:rPr>
        <w:t>根据日常考核结果核算</w:t>
      </w:r>
      <w:r w:rsidR="004C5271">
        <w:rPr>
          <w:rFonts w:ascii="仿宋_GB2312" w:eastAsia="仿宋_GB2312" w:hAnsi="宋体" w:cs="宋体" w:hint="eastAsia"/>
          <w:bCs/>
          <w:color w:val="000000"/>
          <w:sz w:val="28"/>
          <w:szCs w:val="28"/>
        </w:rPr>
        <w:t>终期</w:t>
      </w:r>
      <w:r w:rsidRPr="00921A88">
        <w:rPr>
          <w:rFonts w:ascii="仿宋_GB2312" w:eastAsia="仿宋_GB2312" w:hAnsi="宋体" w:cs="宋体" w:hint="eastAsia"/>
          <w:bCs/>
          <w:color w:val="000000"/>
          <w:sz w:val="28"/>
          <w:szCs w:val="28"/>
        </w:rPr>
        <w:t>考核平均得分，并根据</w:t>
      </w:r>
      <w:r w:rsidR="004C5271">
        <w:rPr>
          <w:rFonts w:ascii="仿宋_GB2312" w:eastAsia="仿宋_GB2312" w:hAnsi="宋体" w:cs="宋体" w:hint="eastAsia"/>
          <w:bCs/>
          <w:color w:val="000000"/>
          <w:sz w:val="28"/>
          <w:szCs w:val="28"/>
        </w:rPr>
        <w:t>终期</w:t>
      </w:r>
      <w:r w:rsidRPr="00921A88">
        <w:rPr>
          <w:rFonts w:ascii="仿宋_GB2312" w:eastAsia="仿宋_GB2312" w:hAnsi="宋体" w:cs="宋体" w:hint="eastAsia"/>
          <w:bCs/>
          <w:color w:val="000000"/>
          <w:sz w:val="28"/>
          <w:szCs w:val="28"/>
        </w:rPr>
        <w:t>考核结果组织</w:t>
      </w:r>
      <w:r w:rsidR="004C5271">
        <w:rPr>
          <w:rFonts w:ascii="仿宋_GB2312" w:eastAsia="仿宋_GB2312" w:hAnsi="宋体" w:cs="宋体" w:hint="eastAsia"/>
          <w:bCs/>
          <w:color w:val="000000"/>
          <w:sz w:val="28"/>
          <w:szCs w:val="28"/>
        </w:rPr>
        <w:t>期满</w:t>
      </w:r>
      <w:r w:rsidRPr="00921A88">
        <w:rPr>
          <w:rFonts w:ascii="仿宋_GB2312" w:eastAsia="仿宋_GB2312" w:hAnsi="宋体" w:cs="宋体" w:hint="eastAsia"/>
          <w:bCs/>
          <w:color w:val="000000"/>
          <w:sz w:val="28"/>
          <w:szCs w:val="28"/>
        </w:rPr>
        <w:t>验收，</w:t>
      </w:r>
      <w:r w:rsidR="004C5271">
        <w:rPr>
          <w:rFonts w:ascii="仿宋_GB2312" w:eastAsia="仿宋_GB2312" w:hAnsi="宋体" w:cs="宋体" w:hint="eastAsia"/>
          <w:bCs/>
          <w:color w:val="000000"/>
          <w:sz w:val="28"/>
          <w:szCs w:val="28"/>
        </w:rPr>
        <w:t>终期</w:t>
      </w:r>
      <w:r w:rsidRPr="00921A88">
        <w:rPr>
          <w:rFonts w:ascii="仿宋_GB2312" w:eastAsia="仿宋_GB2312" w:hAnsi="宋体" w:cs="宋体" w:hint="eastAsia"/>
          <w:bCs/>
          <w:color w:val="000000"/>
          <w:sz w:val="28"/>
          <w:szCs w:val="28"/>
        </w:rPr>
        <w:t>考核结果将作为运维服务经费支付的依据。</w:t>
      </w:r>
    </w:p>
    <w:p w14:paraId="604D2E5E" w14:textId="77777777" w:rsidR="00921A88" w:rsidRPr="00921A88" w:rsidRDefault="00921A88" w:rsidP="00921A88">
      <w:pPr>
        <w:spacing w:line="360" w:lineRule="auto"/>
        <w:ind w:firstLineChars="200" w:firstLine="560"/>
        <w:rPr>
          <w:rFonts w:ascii="仿宋_GB2312" w:eastAsia="仿宋_GB2312" w:hAnsi="宋体" w:cs="宋体"/>
          <w:bCs/>
          <w:color w:val="000000"/>
          <w:sz w:val="28"/>
          <w:szCs w:val="28"/>
        </w:rPr>
      </w:pPr>
      <w:r w:rsidRPr="00921A88">
        <w:rPr>
          <w:rFonts w:ascii="仿宋_GB2312" w:eastAsia="仿宋_GB2312" w:hAnsi="宋体" w:cs="宋体" w:hint="eastAsia"/>
          <w:bCs/>
          <w:color w:val="000000"/>
          <w:sz w:val="28"/>
          <w:szCs w:val="28"/>
        </w:rPr>
        <w:t>①考核总分在80分（含）及以上，全额支付运行考核费用；</w:t>
      </w:r>
    </w:p>
    <w:p w14:paraId="0BF8ACBC" w14:textId="77777777" w:rsidR="00921A88" w:rsidRPr="00921A88" w:rsidRDefault="00921A88" w:rsidP="00921A88">
      <w:pPr>
        <w:spacing w:line="360" w:lineRule="auto"/>
        <w:ind w:firstLineChars="200" w:firstLine="560"/>
        <w:rPr>
          <w:rFonts w:ascii="仿宋_GB2312" w:eastAsia="仿宋_GB2312" w:hAnsi="宋体" w:cs="宋体"/>
          <w:bCs/>
          <w:color w:val="000000"/>
          <w:sz w:val="28"/>
          <w:szCs w:val="28"/>
        </w:rPr>
      </w:pPr>
      <w:r w:rsidRPr="00921A88">
        <w:rPr>
          <w:rFonts w:ascii="仿宋_GB2312" w:eastAsia="仿宋_GB2312" w:hAnsi="宋体" w:cs="宋体" w:hint="eastAsia"/>
          <w:bCs/>
          <w:color w:val="000000"/>
          <w:sz w:val="28"/>
          <w:szCs w:val="28"/>
        </w:rPr>
        <w:t>②考核总分在70（含）-79分：支付运维服务经费的95%，并要求供应商限期整改，待整改验收合格后支付剩余运维经费；</w:t>
      </w:r>
    </w:p>
    <w:p w14:paraId="7F5FA433" w14:textId="52B074C2" w:rsidR="006458D8" w:rsidRDefault="00921A88" w:rsidP="00921A88">
      <w:pPr>
        <w:spacing w:line="360" w:lineRule="auto"/>
        <w:ind w:firstLineChars="200" w:firstLine="560"/>
        <w:rPr>
          <w:rFonts w:ascii="仿宋_GB2312" w:eastAsia="仿宋_GB2312" w:hAnsi="宋体" w:cs="宋体"/>
          <w:bCs/>
          <w:color w:val="000000"/>
          <w:sz w:val="28"/>
          <w:szCs w:val="28"/>
        </w:rPr>
      </w:pPr>
      <w:r w:rsidRPr="00921A88">
        <w:rPr>
          <w:rFonts w:ascii="仿宋_GB2312" w:eastAsia="仿宋_GB2312" w:hAnsi="宋体" w:cs="宋体" w:hint="eastAsia"/>
          <w:bCs/>
          <w:color w:val="000000"/>
          <w:sz w:val="28"/>
          <w:szCs w:val="28"/>
        </w:rPr>
        <w:t>③考核总分在70分以下， 支付运维服务经费的90%，并要求供应商限期整改，待整改验收合格后支付剩余运维经费。</w:t>
      </w:r>
    </w:p>
    <w:p w14:paraId="727B382B" w14:textId="6ABED12A" w:rsidR="00B55F1E" w:rsidRPr="00290AE7" w:rsidRDefault="004C5271" w:rsidP="00B55F1E">
      <w:pPr>
        <w:spacing w:line="360" w:lineRule="auto"/>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表</w:t>
      </w:r>
      <w:r w:rsidR="00856E95">
        <w:rPr>
          <w:rFonts w:ascii="仿宋_GB2312" w:eastAsia="仿宋_GB2312" w:hAnsi="宋体" w:cs="宋体" w:hint="eastAsia"/>
          <w:b/>
          <w:color w:val="000000"/>
          <w:sz w:val="28"/>
          <w:szCs w:val="28"/>
        </w:rPr>
        <w:t>2</w:t>
      </w:r>
      <w:r>
        <w:rPr>
          <w:rFonts w:ascii="仿宋_GB2312" w:eastAsia="仿宋_GB2312" w:hAnsi="宋体" w:cs="宋体"/>
          <w:b/>
          <w:color w:val="000000"/>
          <w:sz w:val="28"/>
          <w:szCs w:val="28"/>
        </w:rPr>
        <w:t xml:space="preserve"> </w:t>
      </w:r>
      <w:r w:rsidR="00B55F1E" w:rsidRPr="00290AE7">
        <w:rPr>
          <w:rFonts w:ascii="仿宋_GB2312" w:eastAsia="仿宋_GB2312" w:hAnsi="宋体" w:cs="宋体" w:hint="eastAsia"/>
          <w:b/>
          <w:color w:val="000000"/>
          <w:sz w:val="28"/>
          <w:szCs w:val="28"/>
        </w:rPr>
        <w:t>考核评估表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720"/>
        <w:gridCol w:w="1276"/>
        <w:gridCol w:w="1559"/>
        <w:gridCol w:w="850"/>
        <w:gridCol w:w="1499"/>
      </w:tblGrid>
      <w:tr w:rsidR="00B55F1E" w:rsidRPr="004C5271" w14:paraId="01783A02" w14:textId="77777777" w:rsidTr="00B55F1E">
        <w:trPr>
          <w:trHeight w:val="703"/>
          <w:jc w:val="center"/>
        </w:trPr>
        <w:tc>
          <w:tcPr>
            <w:tcW w:w="1055" w:type="dxa"/>
            <w:shd w:val="clear" w:color="auto" w:fill="auto"/>
            <w:vAlign w:val="center"/>
          </w:tcPr>
          <w:p w14:paraId="3D8E9372" w14:textId="77777777" w:rsidR="00B55F1E" w:rsidRPr="004C5271" w:rsidRDefault="00B55F1E" w:rsidP="00B15C28">
            <w:pPr>
              <w:spacing w:line="360" w:lineRule="auto"/>
              <w:jc w:val="center"/>
              <w:rPr>
                <w:rFonts w:ascii="仿宋_GB2312" w:eastAsia="仿宋_GB2312" w:hAnsi="宋体" w:cs="宋体"/>
                <w:b/>
                <w:color w:val="000000"/>
                <w:sz w:val="28"/>
                <w:szCs w:val="28"/>
              </w:rPr>
            </w:pPr>
            <w:r w:rsidRPr="004C5271">
              <w:rPr>
                <w:rFonts w:ascii="仿宋_GB2312" w:eastAsia="仿宋_GB2312" w:hAnsi="宋体" w:cs="宋体" w:hint="eastAsia"/>
                <w:b/>
                <w:color w:val="000000"/>
                <w:sz w:val="28"/>
                <w:szCs w:val="28"/>
              </w:rPr>
              <w:t>序号</w:t>
            </w:r>
          </w:p>
        </w:tc>
        <w:tc>
          <w:tcPr>
            <w:tcW w:w="2720" w:type="dxa"/>
            <w:shd w:val="clear" w:color="auto" w:fill="auto"/>
            <w:vAlign w:val="center"/>
          </w:tcPr>
          <w:p w14:paraId="21BB5342" w14:textId="77777777" w:rsidR="00B55F1E" w:rsidRPr="004C5271" w:rsidRDefault="00B55F1E" w:rsidP="00B15C28">
            <w:pPr>
              <w:spacing w:line="360" w:lineRule="auto"/>
              <w:jc w:val="center"/>
              <w:rPr>
                <w:rFonts w:ascii="仿宋_GB2312" w:eastAsia="仿宋_GB2312" w:hAnsi="宋体" w:cs="宋体"/>
                <w:b/>
                <w:color w:val="000000"/>
                <w:sz w:val="28"/>
                <w:szCs w:val="28"/>
              </w:rPr>
            </w:pPr>
            <w:r w:rsidRPr="004C5271">
              <w:rPr>
                <w:rFonts w:ascii="仿宋_GB2312" w:eastAsia="仿宋_GB2312" w:hAnsi="宋体" w:cs="宋体" w:hint="eastAsia"/>
                <w:b/>
                <w:color w:val="000000"/>
                <w:sz w:val="28"/>
                <w:szCs w:val="28"/>
              </w:rPr>
              <w:t>考核内容</w:t>
            </w:r>
          </w:p>
        </w:tc>
        <w:tc>
          <w:tcPr>
            <w:tcW w:w="2835" w:type="dxa"/>
            <w:gridSpan w:val="2"/>
            <w:shd w:val="clear" w:color="auto" w:fill="auto"/>
            <w:vAlign w:val="center"/>
          </w:tcPr>
          <w:p w14:paraId="2A75D276" w14:textId="77777777" w:rsidR="00B55F1E" w:rsidRPr="004C5271" w:rsidRDefault="00B55F1E" w:rsidP="00B15C28">
            <w:pPr>
              <w:spacing w:line="360" w:lineRule="auto"/>
              <w:jc w:val="center"/>
              <w:rPr>
                <w:rFonts w:ascii="仿宋_GB2312" w:eastAsia="仿宋_GB2312" w:hAnsi="宋体" w:cs="宋体"/>
                <w:b/>
                <w:color w:val="000000"/>
                <w:sz w:val="28"/>
                <w:szCs w:val="28"/>
              </w:rPr>
            </w:pPr>
            <w:r w:rsidRPr="004C5271">
              <w:rPr>
                <w:rFonts w:ascii="仿宋_GB2312" w:eastAsia="仿宋_GB2312" w:hAnsi="宋体" w:cs="宋体" w:hint="eastAsia"/>
                <w:b/>
                <w:color w:val="000000"/>
                <w:sz w:val="28"/>
                <w:szCs w:val="28"/>
              </w:rPr>
              <w:t>完成情况</w:t>
            </w:r>
          </w:p>
        </w:tc>
        <w:tc>
          <w:tcPr>
            <w:tcW w:w="850" w:type="dxa"/>
            <w:shd w:val="clear" w:color="auto" w:fill="auto"/>
            <w:vAlign w:val="center"/>
          </w:tcPr>
          <w:p w14:paraId="0517B749" w14:textId="77777777" w:rsidR="00B55F1E" w:rsidRPr="004C5271" w:rsidRDefault="00B55F1E" w:rsidP="00B15C28">
            <w:pPr>
              <w:spacing w:line="360" w:lineRule="auto"/>
              <w:jc w:val="center"/>
              <w:rPr>
                <w:rFonts w:ascii="仿宋_GB2312" w:eastAsia="仿宋_GB2312" w:hAnsi="宋体" w:cs="宋体"/>
                <w:b/>
                <w:color w:val="000000"/>
                <w:sz w:val="28"/>
                <w:szCs w:val="28"/>
              </w:rPr>
            </w:pPr>
            <w:r w:rsidRPr="004C5271">
              <w:rPr>
                <w:rFonts w:ascii="仿宋_GB2312" w:eastAsia="仿宋_GB2312" w:hAnsi="宋体" w:cs="宋体" w:hint="eastAsia"/>
                <w:b/>
                <w:color w:val="000000"/>
                <w:sz w:val="28"/>
                <w:szCs w:val="28"/>
              </w:rPr>
              <w:t>得分</w:t>
            </w:r>
          </w:p>
        </w:tc>
        <w:tc>
          <w:tcPr>
            <w:tcW w:w="1499" w:type="dxa"/>
            <w:vAlign w:val="center"/>
          </w:tcPr>
          <w:p w14:paraId="79DF2AC1" w14:textId="77777777" w:rsidR="00B55F1E" w:rsidRPr="004C5271" w:rsidRDefault="00B55F1E" w:rsidP="00B15C28">
            <w:pPr>
              <w:spacing w:line="360" w:lineRule="auto"/>
              <w:jc w:val="center"/>
              <w:rPr>
                <w:rFonts w:ascii="仿宋_GB2312" w:eastAsia="仿宋_GB2312" w:hAnsi="宋体" w:cs="宋体"/>
                <w:b/>
                <w:color w:val="000000"/>
                <w:sz w:val="28"/>
                <w:szCs w:val="28"/>
              </w:rPr>
            </w:pPr>
            <w:r w:rsidRPr="004C5271">
              <w:rPr>
                <w:rFonts w:ascii="仿宋_GB2312" w:eastAsia="仿宋_GB2312" w:hAnsi="宋体" w:cs="宋体" w:hint="eastAsia"/>
                <w:b/>
                <w:color w:val="000000"/>
                <w:sz w:val="28"/>
                <w:szCs w:val="28"/>
              </w:rPr>
              <w:t>扣分说明</w:t>
            </w:r>
          </w:p>
        </w:tc>
      </w:tr>
      <w:tr w:rsidR="00B55F1E" w:rsidRPr="004F5CA3" w14:paraId="65FAA809" w14:textId="77777777" w:rsidTr="00B55F1E">
        <w:trPr>
          <w:trHeight w:val="703"/>
          <w:jc w:val="center"/>
        </w:trPr>
        <w:tc>
          <w:tcPr>
            <w:tcW w:w="1055" w:type="dxa"/>
            <w:shd w:val="clear" w:color="auto" w:fill="auto"/>
            <w:vAlign w:val="center"/>
          </w:tcPr>
          <w:p w14:paraId="7C5616FF" w14:textId="77777777" w:rsidR="00B55F1E" w:rsidRPr="004C5271" w:rsidRDefault="00B55F1E" w:rsidP="00B15C28">
            <w:pPr>
              <w:spacing w:line="360" w:lineRule="auto"/>
              <w:jc w:val="center"/>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1</w:t>
            </w:r>
          </w:p>
        </w:tc>
        <w:tc>
          <w:tcPr>
            <w:tcW w:w="2720" w:type="dxa"/>
            <w:shd w:val="clear" w:color="auto" w:fill="auto"/>
            <w:vAlign w:val="center"/>
          </w:tcPr>
          <w:p w14:paraId="0DBD1E4A"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响应时间</w:t>
            </w:r>
          </w:p>
        </w:tc>
        <w:tc>
          <w:tcPr>
            <w:tcW w:w="1276" w:type="dxa"/>
            <w:shd w:val="clear" w:color="auto" w:fill="auto"/>
            <w:vAlign w:val="center"/>
          </w:tcPr>
          <w:p w14:paraId="2B3FC03F"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完成</w:t>
            </w:r>
            <w:r w:rsidRPr="004C5271">
              <w:rPr>
                <w:rFonts w:ascii="仿宋_GB2312" w:eastAsia="仿宋_GB2312" w:hAnsi="宋体" w:cs="宋体" w:hint="eastAsia"/>
                <w:bCs/>
                <w:color w:val="000000"/>
                <w:sz w:val="28"/>
                <w:szCs w:val="28"/>
              </w:rPr>
              <w:sym w:font="Wingdings 2" w:char="F0A3"/>
            </w:r>
          </w:p>
        </w:tc>
        <w:tc>
          <w:tcPr>
            <w:tcW w:w="1559" w:type="dxa"/>
            <w:shd w:val="clear" w:color="auto" w:fill="auto"/>
            <w:vAlign w:val="center"/>
          </w:tcPr>
          <w:p w14:paraId="47BEEFAD"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未完成</w:t>
            </w:r>
            <w:r w:rsidRPr="004C5271">
              <w:rPr>
                <w:rFonts w:ascii="仿宋_GB2312" w:eastAsia="仿宋_GB2312" w:hAnsi="宋体" w:cs="宋体" w:hint="eastAsia"/>
                <w:bCs/>
                <w:color w:val="000000"/>
                <w:sz w:val="28"/>
                <w:szCs w:val="28"/>
              </w:rPr>
              <w:sym w:font="Wingdings 2" w:char="F0A3"/>
            </w:r>
          </w:p>
        </w:tc>
        <w:tc>
          <w:tcPr>
            <w:tcW w:w="850" w:type="dxa"/>
            <w:shd w:val="clear" w:color="auto" w:fill="auto"/>
            <w:vAlign w:val="center"/>
          </w:tcPr>
          <w:p w14:paraId="02FDA1EF"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5739F862"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481A0B33" w14:textId="77777777" w:rsidTr="00B55F1E">
        <w:trPr>
          <w:trHeight w:val="805"/>
          <w:jc w:val="center"/>
        </w:trPr>
        <w:tc>
          <w:tcPr>
            <w:tcW w:w="1055" w:type="dxa"/>
            <w:shd w:val="clear" w:color="auto" w:fill="auto"/>
            <w:vAlign w:val="center"/>
          </w:tcPr>
          <w:p w14:paraId="5C0D4958" w14:textId="77777777" w:rsidR="00B55F1E" w:rsidRPr="004C5271" w:rsidRDefault="00B55F1E" w:rsidP="00B15C28">
            <w:pPr>
              <w:spacing w:line="360" w:lineRule="auto"/>
              <w:jc w:val="center"/>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2</w:t>
            </w:r>
          </w:p>
        </w:tc>
        <w:tc>
          <w:tcPr>
            <w:tcW w:w="2720" w:type="dxa"/>
            <w:shd w:val="clear" w:color="auto" w:fill="auto"/>
            <w:vAlign w:val="center"/>
          </w:tcPr>
          <w:p w14:paraId="04C39A47"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故障维修</w:t>
            </w:r>
          </w:p>
        </w:tc>
        <w:tc>
          <w:tcPr>
            <w:tcW w:w="1276" w:type="dxa"/>
            <w:shd w:val="clear" w:color="auto" w:fill="auto"/>
            <w:vAlign w:val="center"/>
          </w:tcPr>
          <w:p w14:paraId="5F023915"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完成</w:t>
            </w:r>
            <w:r w:rsidRPr="004C5271">
              <w:rPr>
                <w:rFonts w:ascii="仿宋_GB2312" w:eastAsia="仿宋_GB2312" w:hAnsi="宋体" w:cs="宋体" w:hint="eastAsia"/>
                <w:color w:val="000000"/>
                <w:sz w:val="28"/>
                <w:szCs w:val="28"/>
              </w:rPr>
              <w:sym w:font="Wingdings 2" w:char="F0A3"/>
            </w:r>
          </w:p>
        </w:tc>
        <w:tc>
          <w:tcPr>
            <w:tcW w:w="1559" w:type="dxa"/>
            <w:shd w:val="clear" w:color="auto" w:fill="auto"/>
            <w:vAlign w:val="center"/>
          </w:tcPr>
          <w:p w14:paraId="7354C9AB"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未完成</w:t>
            </w:r>
            <w:r w:rsidRPr="004C5271">
              <w:rPr>
                <w:rFonts w:ascii="仿宋_GB2312" w:eastAsia="仿宋_GB2312" w:hAnsi="宋体" w:cs="宋体" w:hint="eastAsia"/>
                <w:color w:val="000000"/>
                <w:sz w:val="28"/>
                <w:szCs w:val="28"/>
              </w:rPr>
              <w:sym w:font="Wingdings 2" w:char="F0A3"/>
            </w:r>
          </w:p>
        </w:tc>
        <w:tc>
          <w:tcPr>
            <w:tcW w:w="850" w:type="dxa"/>
            <w:shd w:val="clear" w:color="auto" w:fill="auto"/>
            <w:vAlign w:val="center"/>
          </w:tcPr>
          <w:p w14:paraId="16C9ACAB"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51F1E639"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6F0F8297" w14:textId="77777777" w:rsidTr="00B55F1E">
        <w:trPr>
          <w:trHeight w:val="830"/>
          <w:jc w:val="center"/>
        </w:trPr>
        <w:tc>
          <w:tcPr>
            <w:tcW w:w="1055" w:type="dxa"/>
            <w:shd w:val="clear" w:color="auto" w:fill="auto"/>
            <w:vAlign w:val="center"/>
          </w:tcPr>
          <w:p w14:paraId="2A2C6BFC" w14:textId="77777777" w:rsidR="00B55F1E" w:rsidRPr="004C5271" w:rsidRDefault="00B55F1E" w:rsidP="00B15C28">
            <w:pPr>
              <w:spacing w:line="360" w:lineRule="auto"/>
              <w:jc w:val="center"/>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3</w:t>
            </w:r>
          </w:p>
        </w:tc>
        <w:tc>
          <w:tcPr>
            <w:tcW w:w="2720" w:type="dxa"/>
            <w:shd w:val="clear" w:color="auto" w:fill="auto"/>
            <w:vAlign w:val="center"/>
          </w:tcPr>
          <w:p w14:paraId="05376ED4"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定期预防性维护</w:t>
            </w:r>
          </w:p>
        </w:tc>
        <w:tc>
          <w:tcPr>
            <w:tcW w:w="1276" w:type="dxa"/>
            <w:shd w:val="clear" w:color="auto" w:fill="auto"/>
            <w:vAlign w:val="center"/>
          </w:tcPr>
          <w:p w14:paraId="3AA36B0C"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完成</w:t>
            </w:r>
            <w:r w:rsidRPr="004C5271">
              <w:rPr>
                <w:rFonts w:ascii="仿宋_GB2312" w:eastAsia="仿宋_GB2312" w:hAnsi="宋体" w:cs="宋体" w:hint="eastAsia"/>
                <w:color w:val="000000"/>
                <w:sz w:val="28"/>
                <w:szCs w:val="28"/>
              </w:rPr>
              <w:sym w:font="Wingdings 2" w:char="F0A3"/>
            </w:r>
          </w:p>
        </w:tc>
        <w:tc>
          <w:tcPr>
            <w:tcW w:w="1559" w:type="dxa"/>
            <w:shd w:val="clear" w:color="auto" w:fill="auto"/>
            <w:vAlign w:val="center"/>
          </w:tcPr>
          <w:p w14:paraId="2A4E6F65"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未完成</w:t>
            </w:r>
            <w:r w:rsidRPr="004C5271">
              <w:rPr>
                <w:rFonts w:ascii="仿宋_GB2312" w:eastAsia="仿宋_GB2312" w:hAnsi="宋体" w:cs="宋体" w:hint="eastAsia"/>
                <w:color w:val="000000"/>
                <w:sz w:val="28"/>
                <w:szCs w:val="28"/>
              </w:rPr>
              <w:sym w:font="Wingdings 2" w:char="F0A3"/>
            </w:r>
          </w:p>
        </w:tc>
        <w:tc>
          <w:tcPr>
            <w:tcW w:w="850" w:type="dxa"/>
            <w:shd w:val="clear" w:color="auto" w:fill="auto"/>
            <w:vAlign w:val="center"/>
          </w:tcPr>
          <w:p w14:paraId="1E144CD6"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0BD46ABD"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3B3128F8" w14:textId="77777777" w:rsidTr="00B55F1E">
        <w:trPr>
          <w:trHeight w:val="830"/>
          <w:jc w:val="center"/>
        </w:trPr>
        <w:tc>
          <w:tcPr>
            <w:tcW w:w="1055" w:type="dxa"/>
            <w:shd w:val="clear" w:color="auto" w:fill="auto"/>
            <w:vAlign w:val="center"/>
          </w:tcPr>
          <w:p w14:paraId="4111C1F5" w14:textId="77777777" w:rsidR="00B55F1E" w:rsidRPr="004C5271" w:rsidRDefault="00B55F1E" w:rsidP="00B15C28">
            <w:pPr>
              <w:spacing w:line="360" w:lineRule="auto"/>
              <w:jc w:val="center"/>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4</w:t>
            </w:r>
          </w:p>
        </w:tc>
        <w:tc>
          <w:tcPr>
            <w:tcW w:w="2720" w:type="dxa"/>
            <w:shd w:val="clear" w:color="auto" w:fill="auto"/>
            <w:vAlign w:val="center"/>
          </w:tcPr>
          <w:p w14:paraId="614AAB72"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耗材</w:t>
            </w:r>
          </w:p>
        </w:tc>
        <w:tc>
          <w:tcPr>
            <w:tcW w:w="1276" w:type="dxa"/>
            <w:shd w:val="clear" w:color="auto" w:fill="auto"/>
            <w:vAlign w:val="center"/>
          </w:tcPr>
          <w:p w14:paraId="08A00D48"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完成</w:t>
            </w:r>
            <w:r w:rsidRPr="004C5271">
              <w:rPr>
                <w:rFonts w:ascii="仿宋_GB2312" w:eastAsia="仿宋_GB2312" w:hAnsi="宋体" w:cs="宋体" w:hint="eastAsia"/>
                <w:color w:val="000000"/>
                <w:sz w:val="28"/>
                <w:szCs w:val="28"/>
              </w:rPr>
              <w:sym w:font="Wingdings 2" w:char="F0A3"/>
            </w:r>
          </w:p>
        </w:tc>
        <w:tc>
          <w:tcPr>
            <w:tcW w:w="1559" w:type="dxa"/>
            <w:shd w:val="clear" w:color="auto" w:fill="auto"/>
            <w:vAlign w:val="center"/>
          </w:tcPr>
          <w:p w14:paraId="7F2A46F6"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未完成</w:t>
            </w:r>
            <w:r w:rsidRPr="004C5271">
              <w:rPr>
                <w:rFonts w:ascii="仿宋_GB2312" w:eastAsia="仿宋_GB2312" w:hAnsi="宋体" w:cs="宋体" w:hint="eastAsia"/>
                <w:color w:val="000000"/>
                <w:sz w:val="28"/>
                <w:szCs w:val="28"/>
              </w:rPr>
              <w:sym w:font="Wingdings 2" w:char="F0A3"/>
            </w:r>
          </w:p>
        </w:tc>
        <w:tc>
          <w:tcPr>
            <w:tcW w:w="850" w:type="dxa"/>
            <w:shd w:val="clear" w:color="auto" w:fill="auto"/>
            <w:vAlign w:val="center"/>
          </w:tcPr>
          <w:p w14:paraId="13F15A55"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2D23383C"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752A410D" w14:textId="77777777" w:rsidTr="00B55F1E">
        <w:trPr>
          <w:trHeight w:val="830"/>
          <w:jc w:val="center"/>
        </w:trPr>
        <w:tc>
          <w:tcPr>
            <w:tcW w:w="1055" w:type="dxa"/>
            <w:shd w:val="clear" w:color="auto" w:fill="auto"/>
            <w:vAlign w:val="center"/>
          </w:tcPr>
          <w:p w14:paraId="67FD7D65" w14:textId="77777777" w:rsidR="00B55F1E" w:rsidRPr="004C5271" w:rsidRDefault="00B55F1E" w:rsidP="00B15C28">
            <w:pPr>
              <w:spacing w:line="360" w:lineRule="auto"/>
              <w:jc w:val="center"/>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5</w:t>
            </w:r>
          </w:p>
        </w:tc>
        <w:tc>
          <w:tcPr>
            <w:tcW w:w="2720" w:type="dxa"/>
            <w:shd w:val="clear" w:color="auto" w:fill="auto"/>
            <w:vAlign w:val="center"/>
          </w:tcPr>
          <w:p w14:paraId="02C07A97"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维保记录</w:t>
            </w:r>
          </w:p>
        </w:tc>
        <w:tc>
          <w:tcPr>
            <w:tcW w:w="1276" w:type="dxa"/>
            <w:shd w:val="clear" w:color="auto" w:fill="auto"/>
            <w:vAlign w:val="center"/>
          </w:tcPr>
          <w:p w14:paraId="2D2B9FBD"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完成</w:t>
            </w:r>
            <w:r w:rsidRPr="004C5271">
              <w:rPr>
                <w:rFonts w:ascii="仿宋_GB2312" w:eastAsia="仿宋_GB2312" w:hAnsi="宋体" w:cs="宋体" w:hint="eastAsia"/>
                <w:color w:val="000000"/>
                <w:sz w:val="28"/>
                <w:szCs w:val="28"/>
              </w:rPr>
              <w:sym w:font="Wingdings 2" w:char="F0A3"/>
            </w:r>
          </w:p>
        </w:tc>
        <w:tc>
          <w:tcPr>
            <w:tcW w:w="1559" w:type="dxa"/>
            <w:shd w:val="clear" w:color="auto" w:fill="auto"/>
            <w:vAlign w:val="center"/>
          </w:tcPr>
          <w:p w14:paraId="7D9BE7EE"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color w:val="000000"/>
                <w:sz w:val="28"/>
                <w:szCs w:val="28"/>
              </w:rPr>
              <w:t>未完成</w:t>
            </w:r>
            <w:r w:rsidRPr="004C5271">
              <w:rPr>
                <w:rFonts w:ascii="仿宋_GB2312" w:eastAsia="仿宋_GB2312" w:hAnsi="宋体" w:cs="宋体" w:hint="eastAsia"/>
                <w:color w:val="000000"/>
                <w:sz w:val="28"/>
                <w:szCs w:val="28"/>
              </w:rPr>
              <w:sym w:font="Wingdings 2" w:char="F0A3"/>
            </w:r>
          </w:p>
        </w:tc>
        <w:tc>
          <w:tcPr>
            <w:tcW w:w="850" w:type="dxa"/>
            <w:shd w:val="clear" w:color="auto" w:fill="auto"/>
            <w:vAlign w:val="center"/>
          </w:tcPr>
          <w:p w14:paraId="611D973C"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473FC9B7"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724D18D0" w14:textId="77777777" w:rsidTr="00B55F1E">
        <w:trPr>
          <w:trHeight w:val="778"/>
          <w:jc w:val="center"/>
        </w:trPr>
        <w:tc>
          <w:tcPr>
            <w:tcW w:w="1055" w:type="dxa"/>
            <w:shd w:val="clear" w:color="auto" w:fill="auto"/>
            <w:vAlign w:val="center"/>
          </w:tcPr>
          <w:p w14:paraId="710E8C2D" w14:textId="77777777" w:rsidR="00B55F1E" w:rsidRPr="004C5271" w:rsidRDefault="00B55F1E" w:rsidP="00B15C28">
            <w:pPr>
              <w:spacing w:line="360" w:lineRule="auto"/>
              <w:jc w:val="center"/>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lastRenderedPageBreak/>
              <w:t>6</w:t>
            </w:r>
          </w:p>
        </w:tc>
        <w:tc>
          <w:tcPr>
            <w:tcW w:w="2720" w:type="dxa"/>
            <w:shd w:val="clear" w:color="auto" w:fill="auto"/>
            <w:vAlign w:val="center"/>
          </w:tcPr>
          <w:p w14:paraId="56248F4F"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人员</w:t>
            </w:r>
          </w:p>
        </w:tc>
        <w:tc>
          <w:tcPr>
            <w:tcW w:w="1276" w:type="dxa"/>
            <w:shd w:val="clear" w:color="auto" w:fill="auto"/>
            <w:vAlign w:val="center"/>
          </w:tcPr>
          <w:p w14:paraId="539AB85E"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完成</w:t>
            </w:r>
            <w:r w:rsidRPr="004C5271">
              <w:rPr>
                <w:rFonts w:ascii="仿宋_GB2312" w:eastAsia="仿宋_GB2312" w:hAnsi="宋体" w:cs="宋体" w:hint="eastAsia"/>
                <w:bCs/>
                <w:color w:val="000000"/>
                <w:sz w:val="28"/>
                <w:szCs w:val="28"/>
              </w:rPr>
              <w:sym w:font="Wingdings 2" w:char="F0A3"/>
            </w:r>
          </w:p>
        </w:tc>
        <w:tc>
          <w:tcPr>
            <w:tcW w:w="1559" w:type="dxa"/>
            <w:shd w:val="clear" w:color="auto" w:fill="auto"/>
            <w:vAlign w:val="center"/>
          </w:tcPr>
          <w:p w14:paraId="719FD2D9" w14:textId="77777777" w:rsidR="00B55F1E" w:rsidRPr="004C5271" w:rsidRDefault="00B55F1E" w:rsidP="00B15C28">
            <w:pPr>
              <w:spacing w:line="360" w:lineRule="auto"/>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未完成</w:t>
            </w:r>
            <w:r w:rsidRPr="004C5271">
              <w:rPr>
                <w:rFonts w:ascii="仿宋_GB2312" w:eastAsia="仿宋_GB2312" w:hAnsi="宋体" w:cs="宋体" w:hint="eastAsia"/>
                <w:bCs/>
                <w:color w:val="000000"/>
                <w:sz w:val="28"/>
                <w:szCs w:val="28"/>
              </w:rPr>
              <w:sym w:font="Wingdings 2" w:char="F0A3"/>
            </w:r>
          </w:p>
        </w:tc>
        <w:tc>
          <w:tcPr>
            <w:tcW w:w="850" w:type="dxa"/>
            <w:shd w:val="clear" w:color="auto" w:fill="auto"/>
            <w:vAlign w:val="center"/>
          </w:tcPr>
          <w:p w14:paraId="1B68D3D5"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1F9355BE"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38D046CF" w14:textId="77777777" w:rsidTr="00B55F1E">
        <w:trPr>
          <w:trHeight w:val="830"/>
          <w:jc w:val="center"/>
        </w:trPr>
        <w:tc>
          <w:tcPr>
            <w:tcW w:w="6610" w:type="dxa"/>
            <w:gridSpan w:val="4"/>
            <w:shd w:val="clear" w:color="auto" w:fill="auto"/>
            <w:vAlign w:val="center"/>
          </w:tcPr>
          <w:p w14:paraId="12BDC5A6" w14:textId="77777777" w:rsidR="00B55F1E" w:rsidRPr="004C5271" w:rsidRDefault="00B55F1E" w:rsidP="00B15C28">
            <w:pPr>
              <w:spacing w:line="360" w:lineRule="auto"/>
              <w:jc w:val="right"/>
              <w:rPr>
                <w:rFonts w:ascii="仿宋_GB2312" w:eastAsia="仿宋_GB2312" w:hAnsi="宋体" w:cs="宋体"/>
                <w:bCs/>
                <w:color w:val="000000"/>
                <w:sz w:val="28"/>
                <w:szCs w:val="28"/>
              </w:rPr>
            </w:pPr>
            <w:r w:rsidRPr="004C5271">
              <w:rPr>
                <w:rFonts w:ascii="仿宋_GB2312" w:eastAsia="仿宋_GB2312" w:hAnsi="宋体" w:cs="宋体" w:hint="eastAsia"/>
                <w:bCs/>
                <w:color w:val="000000"/>
                <w:sz w:val="28"/>
                <w:szCs w:val="28"/>
              </w:rPr>
              <w:t>得分小计：</w:t>
            </w:r>
          </w:p>
        </w:tc>
        <w:tc>
          <w:tcPr>
            <w:tcW w:w="850" w:type="dxa"/>
            <w:shd w:val="clear" w:color="auto" w:fill="auto"/>
            <w:vAlign w:val="center"/>
          </w:tcPr>
          <w:p w14:paraId="15541BF1"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c>
          <w:tcPr>
            <w:tcW w:w="1499" w:type="dxa"/>
            <w:vAlign w:val="center"/>
          </w:tcPr>
          <w:p w14:paraId="56C0AD96" w14:textId="77777777" w:rsidR="00B55F1E" w:rsidRPr="004C5271" w:rsidRDefault="00B55F1E" w:rsidP="00B15C28">
            <w:pPr>
              <w:spacing w:line="360" w:lineRule="auto"/>
              <w:jc w:val="center"/>
              <w:rPr>
                <w:rFonts w:ascii="仿宋_GB2312" w:eastAsia="仿宋_GB2312" w:hAnsi="宋体" w:cs="宋体"/>
                <w:bCs/>
                <w:color w:val="000000"/>
                <w:sz w:val="28"/>
                <w:szCs w:val="28"/>
              </w:rPr>
            </w:pPr>
          </w:p>
        </w:tc>
      </w:tr>
      <w:tr w:rsidR="00B55F1E" w:rsidRPr="004F5CA3" w14:paraId="13AF8871" w14:textId="77777777" w:rsidTr="00B55F1E">
        <w:trPr>
          <w:trHeight w:val="1065"/>
          <w:jc w:val="center"/>
        </w:trPr>
        <w:tc>
          <w:tcPr>
            <w:tcW w:w="8959" w:type="dxa"/>
            <w:gridSpan w:val="6"/>
            <w:shd w:val="clear" w:color="auto" w:fill="auto"/>
          </w:tcPr>
          <w:p w14:paraId="29393B95" w14:textId="77777777" w:rsidR="00B55F1E" w:rsidRPr="004C5271" w:rsidRDefault="00B55F1E" w:rsidP="00B15C28">
            <w:pPr>
              <w:spacing w:line="360" w:lineRule="auto"/>
              <w:rPr>
                <w:rFonts w:ascii="仿宋_GB2312" w:eastAsia="仿宋_GB2312" w:hAnsi="宋体" w:cs="宋体"/>
                <w:b/>
                <w:bCs/>
                <w:color w:val="000000"/>
                <w:sz w:val="28"/>
                <w:szCs w:val="28"/>
              </w:rPr>
            </w:pPr>
            <w:r w:rsidRPr="004C5271">
              <w:rPr>
                <w:rFonts w:ascii="仿宋_GB2312" w:eastAsia="仿宋_GB2312" w:hAnsi="宋体" w:cs="宋体" w:hint="eastAsia"/>
                <w:b/>
                <w:bCs/>
                <w:color w:val="000000"/>
                <w:sz w:val="28"/>
                <w:szCs w:val="28"/>
              </w:rPr>
              <w:t>运</w:t>
            </w:r>
            <w:proofErr w:type="gramStart"/>
            <w:r w:rsidRPr="004C5271">
              <w:rPr>
                <w:rFonts w:ascii="仿宋_GB2312" w:eastAsia="仿宋_GB2312" w:hAnsi="宋体" w:cs="宋体" w:hint="eastAsia"/>
                <w:b/>
                <w:bCs/>
                <w:color w:val="000000"/>
                <w:sz w:val="28"/>
                <w:szCs w:val="28"/>
              </w:rPr>
              <w:t>维单位</w:t>
            </w:r>
            <w:proofErr w:type="gramEnd"/>
            <w:r w:rsidRPr="004C5271">
              <w:rPr>
                <w:rFonts w:ascii="仿宋_GB2312" w:eastAsia="仿宋_GB2312" w:hAnsi="宋体" w:cs="宋体" w:hint="eastAsia"/>
                <w:b/>
                <w:bCs/>
                <w:color w:val="000000"/>
                <w:sz w:val="28"/>
                <w:szCs w:val="28"/>
              </w:rPr>
              <w:t>签字：                考核确认签字：</w:t>
            </w:r>
          </w:p>
        </w:tc>
      </w:tr>
    </w:tbl>
    <w:p w14:paraId="132B39A2" w14:textId="77777777" w:rsidR="006458D8" w:rsidRPr="000D7FC3" w:rsidRDefault="006458D8" w:rsidP="006458D8">
      <w:pPr>
        <w:spacing w:line="360" w:lineRule="auto"/>
        <w:ind w:firstLineChars="200" w:firstLine="560"/>
        <w:rPr>
          <w:rFonts w:ascii="仿宋_GB2312" w:eastAsia="仿宋_GB2312" w:hAnsi="宋体" w:cs="宋体"/>
          <w:bCs/>
          <w:color w:val="000000"/>
          <w:sz w:val="28"/>
          <w:szCs w:val="28"/>
        </w:rPr>
      </w:pPr>
    </w:p>
    <w:p w14:paraId="717AFD41" w14:textId="77777777" w:rsidR="006458D8" w:rsidRPr="00F27445" w:rsidRDefault="006458D8" w:rsidP="006458D8">
      <w:pPr>
        <w:spacing w:line="360" w:lineRule="auto"/>
        <w:rPr>
          <w:rFonts w:ascii="仿宋_GB2312" w:eastAsia="仿宋_GB2312" w:hAnsi="宋体" w:cs="宋体"/>
          <w:bCs/>
          <w:color w:val="000000"/>
          <w:sz w:val="28"/>
          <w:szCs w:val="28"/>
        </w:rPr>
      </w:pPr>
      <w:bookmarkStart w:id="8" w:name="_Toc31774"/>
      <w:bookmarkStart w:id="9" w:name="_Toc20717"/>
      <w:r w:rsidRPr="005A7AA1">
        <w:rPr>
          <w:rFonts w:ascii="仿宋" w:eastAsia="仿宋" w:hAnsi="仿宋" w:hint="eastAsia"/>
          <w:b/>
          <w:bCs/>
          <w:color w:val="000000"/>
          <w:sz w:val="30"/>
          <w:szCs w:val="30"/>
        </w:rPr>
        <w:t>2 采购方式</w:t>
      </w:r>
      <w:bookmarkStart w:id="10" w:name="_Toc6811"/>
      <w:bookmarkStart w:id="11" w:name="_Toc8283"/>
      <w:bookmarkStart w:id="12" w:name="_Toc480228933"/>
      <w:bookmarkEnd w:id="8"/>
      <w:bookmarkEnd w:id="9"/>
    </w:p>
    <w:p w14:paraId="16529BBB" w14:textId="5E460CE3"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根据《</w:t>
      </w:r>
      <w:r w:rsidR="00C617DC">
        <w:rPr>
          <w:rFonts w:ascii="仿宋_GB2312" w:eastAsia="仿宋_GB2312" w:hAnsi="宋体" w:cs="宋体" w:hint="eastAsia"/>
          <w:bCs/>
          <w:color w:val="000000"/>
          <w:sz w:val="28"/>
          <w:szCs w:val="28"/>
        </w:rPr>
        <w:t>中华人民共和国民法典</w:t>
      </w:r>
      <w:r w:rsidRPr="005A7AA1">
        <w:rPr>
          <w:rFonts w:ascii="仿宋_GB2312" w:eastAsia="仿宋_GB2312" w:hAnsi="宋体" w:cs="宋体" w:hint="eastAsia"/>
          <w:bCs/>
          <w:color w:val="000000"/>
          <w:sz w:val="28"/>
          <w:szCs w:val="28"/>
        </w:rPr>
        <w:t>》和《政府采购货物和服务招标投标管理办法》(财政部第18号令)等法律规章，结合采购项目特点制定采购办法。四川省生态环境监测总站监督机构派员对采购全程进行监督。相关采购信息及结果在四川省生态环境监测总站官网上发布。</w:t>
      </w:r>
    </w:p>
    <w:p w14:paraId="7A2D04CF" w14:textId="77777777" w:rsidR="006458D8" w:rsidRPr="005A7AA1" w:rsidRDefault="006458D8" w:rsidP="003E7E18">
      <w:pPr>
        <w:pStyle w:val="2"/>
        <w:ind w:firstLine="560"/>
      </w:pPr>
      <w:r w:rsidRPr="005A7AA1">
        <w:rPr>
          <w:rFonts w:hint="eastAsia"/>
        </w:rPr>
        <w:t>2.1</w:t>
      </w:r>
      <w:r w:rsidRPr="005A7AA1">
        <w:t xml:space="preserve"> </w:t>
      </w:r>
      <w:proofErr w:type="spellStart"/>
      <w:r w:rsidRPr="005A7AA1">
        <w:rPr>
          <w:rFonts w:hint="eastAsia"/>
        </w:rPr>
        <w:t>采购总则</w:t>
      </w:r>
      <w:proofErr w:type="spellEnd"/>
    </w:p>
    <w:p w14:paraId="2C1E7C07"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.1.1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工作由采购人负责组织，具体评标事务由采购人依法组建的</w:t>
      </w:r>
      <w:r w:rsidRPr="005A7AA1">
        <w:rPr>
          <w:rFonts w:ascii="仿宋_GB2312" w:eastAsia="仿宋_GB2312" w:hAnsi="宋体" w:cs="宋体"/>
          <w:bCs/>
          <w:color w:val="000000"/>
          <w:sz w:val="28"/>
          <w:szCs w:val="28"/>
        </w:rPr>
        <w:t>评选</w:t>
      </w:r>
      <w:r w:rsidRPr="005A7AA1">
        <w:rPr>
          <w:rFonts w:ascii="仿宋_GB2312" w:eastAsia="仿宋_GB2312" w:hAnsi="宋体" w:cs="宋体" w:hint="eastAsia"/>
          <w:bCs/>
          <w:color w:val="000000"/>
          <w:sz w:val="28"/>
          <w:szCs w:val="28"/>
        </w:rPr>
        <w:t>委员会负责。评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委员会由采购人代表和有关技术、经济等方面的专家组成。</w:t>
      </w:r>
    </w:p>
    <w:p w14:paraId="2888D1B7"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.1.2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工作应遵循公平、公正、科学及择优的原则，并以相同的评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程序和标准对待所有的参选人。</w:t>
      </w:r>
    </w:p>
    <w:p w14:paraId="23E223A9"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.1.3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委员会按照</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文件规定的评选方法和标准进行评选，并独立履行下列职责：</w:t>
      </w:r>
    </w:p>
    <w:p w14:paraId="357EDD7E"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(1)审查评选文件是否符合招标文件要求，并</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评价；</w:t>
      </w:r>
    </w:p>
    <w:p w14:paraId="5F03EF1B"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(2)要求采购供应商对投标文件有关事项</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解释或者澄清；</w:t>
      </w:r>
    </w:p>
    <w:p w14:paraId="34F8D1D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(3)推荐采购候选供应商名单，或者受采购人委托按照事先确定的办法直接确定采购中标供应商；</w:t>
      </w:r>
    </w:p>
    <w:p w14:paraId="48965E86"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(4)向采购采购单位或者有关部门报告非法干预评选工作的行为。</w:t>
      </w:r>
    </w:p>
    <w:p w14:paraId="4BB51079"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2.1.4 评选过程严格保密。参选人对评选委会的评选过程或合同授予决定施加影响的任何行为都可能导致其投标被拒绝。</w:t>
      </w:r>
    </w:p>
    <w:p w14:paraId="7C45CAF8"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2.1.</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 xml:space="preserve"> 评选委会决定投标文件的响应性依据投标文件本身的内容，而不寻求外部的证据。</w:t>
      </w:r>
    </w:p>
    <w:p w14:paraId="1C888435" w14:textId="77777777" w:rsidR="006458D8" w:rsidRPr="005A7AA1" w:rsidRDefault="006458D8" w:rsidP="003E7E18">
      <w:pPr>
        <w:pStyle w:val="2"/>
        <w:ind w:firstLine="560"/>
      </w:pPr>
      <w:r w:rsidRPr="005A7AA1">
        <w:rPr>
          <w:rFonts w:hint="eastAsia"/>
        </w:rPr>
        <w:t>2.2.评选方法</w:t>
      </w:r>
    </w:p>
    <w:p w14:paraId="3C449F5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本项目评选方法为：综合评分法。</w:t>
      </w:r>
    </w:p>
    <w:p w14:paraId="2FA1043A" w14:textId="77777777" w:rsidR="006458D8" w:rsidRPr="005A7AA1" w:rsidRDefault="006458D8" w:rsidP="003E7E18">
      <w:pPr>
        <w:pStyle w:val="2"/>
        <w:ind w:firstLine="560"/>
      </w:pPr>
      <w:r w:rsidRPr="005A7AA1">
        <w:t>2.</w:t>
      </w:r>
      <w:r w:rsidRPr="005A7AA1">
        <w:rPr>
          <w:rFonts w:hint="eastAsia"/>
        </w:rPr>
        <w:t>3.评选程序</w:t>
      </w:r>
    </w:p>
    <w:p w14:paraId="4F2BED1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2.3.1</w:t>
      </w:r>
      <w:r w:rsidRPr="005A7AA1">
        <w:rPr>
          <w:rFonts w:ascii="仿宋_GB2312" w:eastAsia="仿宋_GB2312" w:hAnsi="宋体" w:cs="宋体" w:hint="eastAsia"/>
          <w:bCs/>
          <w:color w:val="000000"/>
          <w:sz w:val="28"/>
          <w:szCs w:val="28"/>
        </w:rPr>
        <w:t xml:space="preserve"> 投标文件初审。初审分为资格性检查和符合性检查。</w:t>
      </w:r>
    </w:p>
    <w:p w14:paraId="6332E118"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资格性检查。依据法律法规和采购文件的规定，对采购参选文件中的技术方案、资格证明等进行审查，以确定参选供应商是否具备参选资格。参选人采购参选文件属于下列情况之一的，在资格性检查时按照无效参选文件处理：</w:t>
      </w:r>
    </w:p>
    <w:p w14:paraId="31F244D7"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1</w:t>
      </w:r>
      <w:r w:rsidRPr="005A7AA1">
        <w:rPr>
          <w:rFonts w:ascii="仿宋_GB2312" w:eastAsia="仿宋_GB2312" w:hAnsi="宋体" w:cs="宋体" w:hint="eastAsia"/>
          <w:bCs/>
          <w:color w:val="000000"/>
          <w:sz w:val="28"/>
          <w:szCs w:val="28"/>
        </w:rPr>
        <w:t>)未按照采购文件规定的格式要求编制，且影响</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文件的资格性的；</w:t>
      </w:r>
    </w:p>
    <w:p w14:paraId="3647ADE5"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)满足采购文件规定的其他无效参选情形。</w:t>
      </w:r>
    </w:p>
    <w:p w14:paraId="76E6F019"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符合性检查。依据采购文件的规定，从</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文件的有效性、完整性和对</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文件的响应程度进行审查，以确定是否对</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文件的实质性要求</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响应。</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人</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文件属于下列情况之一的，在符合性检查时按照无效投标处理：</w:t>
      </w:r>
    </w:p>
    <w:p w14:paraId="1495DAFB"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报价不符合采购文件规定的价格标的；</w:t>
      </w:r>
    </w:p>
    <w:p w14:paraId="53FE983D"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(2)未载明或者载明的采购项目履约时间、方式、数量及其他采购合同实质性内容与采购文件要求不一致，且采购单位无法接受的(采购单位无法</w:t>
      </w:r>
      <w:r w:rsidRPr="005A7AA1">
        <w:rPr>
          <w:rFonts w:ascii="仿宋_GB2312" w:eastAsia="仿宋_GB2312" w:hAnsi="宋体" w:cs="宋体" w:hint="eastAsia"/>
          <w:bCs/>
          <w:color w:val="000000"/>
          <w:sz w:val="28"/>
          <w:szCs w:val="28"/>
        </w:rPr>
        <w:lastRenderedPageBreak/>
        <w:t>接受的情况在评审过程中以业主代表意见为准)；</w:t>
      </w:r>
    </w:p>
    <w:p w14:paraId="692339D1"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(3)参选产品的技术规格、技术标准明显不符合采购项目的要求。</w:t>
      </w:r>
    </w:p>
    <w:p w14:paraId="076E0914"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3.2 在采购参选文件初审过程中，如果出现评选委员会成员意见不一致的情况，按照少数服从多数的原则确定，但不得违背采购基本原则和采购文件规定。</w:t>
      </w:r>
    </w:p>
    <w:p w14:paraId="235F0B4D"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3.3 澄清有关问题。对参选文件中含义不明确、同类问题表述不一致或者有明显文字和计算错误的内容，评选委员会可以书面形式(应当由评选委员会专家签字)要求投标人</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必要的澄清、说明或者纠正。采购参选人的澄清、说明或者补正应当采用书面形式，由其授权的代表签字，并不得超出采购文件的范围或者改变</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文件的实质性内容。</w:t>
      </w:r>
    </w:p>
    <w:p w14:paraId="104143F2"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比较与评价。按采购文件中规定的评选方法和标准，对资格性检查和符合性检查合格的参选文件进行技术评估，综合比较与评价。</w:t>
      </w:r>
    </w:p>
    <w:p w14:paraId="32D84C85"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推荐采购中标候选供应商名单。采购中标候选供应商数量应当根据采购需要确定，但必须按顺序排列采购中标候选供应商。</w:t>
      </w:r>
    </w:p>
    <w:p w14:paraId="2EFC473C"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6</w:t>
      </w:r>
      <w:r w:rsidRPr="005A7AA1">
        <w:rPr>
          <w:rFonts w:ascii="仿宋_GB2312" w:eastAsia="仿宋_GB2312" w:hAnsi="宋体" w:cs="宋体" w:hint="eastAsia"/>
          <w:bCs/>
          <w:color w:val="000000"/>
          <w:sz w:val="28"/>
          <w:szCs w:val="28"/>
        </w:rPr>
        <w:t>采用综合评分法，按评审后得分由高到低顺序排列。得分相同的，按参选报价由低到高顺序排列。得分且参选报价相同的，按技术指标优劣顺序排列。</w:t>
      </w:r>
    </w:p>
    <w:p w14:paraId="1F459620"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3.7编写比选报告。评选比选报告是评选委员会根据全体评选成员签字的原始评选记录和评选结果编写的报告，其主要内容包括：</w:t>
      </w:r>
    </w:p>
    <w:p w14:paraId="4B9D0E7C"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(1)评选日期和地点；</w:t>
      </w:r>
    </w:p>
    <w:p w14:paraId="6341821D"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(2)购买采购文件的投标人名单和评选委员会成员名单；</w:t>
      </w:r>
    </w:p>
    <w:p w14:paraId="63296EEB"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)纪律检查人员名单；</w:t>
      </w:r>
    </w:p>
    <w:p w14:paraId="47912C26"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(4)评选记录和评选情况及说明，包括投标无效</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人名单及原因；</w:t>
      </w:r>
    </w:p>
    <w:p w14:paraId="27579489"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(5)评选结果和采购中标候选供应商排序表；</w:t>
      </w:r>
    </w:p>
    <w:p w14:paraId="65EA005E" w14:textId="060180D3" w:rsidR="006458D8"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(6)评选委员会的授标建议。</w:t>
      </w:r>
    </w:p>
    <w:p w14:paraId="02B7C7CB" w14:textId="77777777" w:rsidR="00B55F1E" w:rsidRPr="005A7AA1" w:rsidRDefault="00B55F1E" w:rsidP="006458D8">
      <w:pPr>
        <w:spacing w:line="360" w:lineRule="auto"/>
        <w:ind w:firstLineChars="200" w:firstLine="560"/>
        <w:rPr>
          <w:rFonts w:ascii="仿宋_GB2312" w:eastAsia="仿宋_GB2312" w:hAnsi="宋体" w:cs="宋体"/>
          <w:bCs/>
          <w:color w:val="000000"/>
          <w:sz w:val="28"/>
          <w:szCs w:val="28"/>
        </w:rPr>
      </w:pPr>
    </w:p>
    <w:p w14:paraId="5D1D039E" w14:textId="77777777" w:rsidR="006458D8" w:rsidRPr="005A7AA1" w:rsidRDefault="006458D8" w:rsidP="003E7E18">
      <w:pPr>
        <w:pStyle w:val="2"/>
        <w:ind w:firstLine="560"/>
      </w:pPr>
      <w:r w:rsidRPr="005A7AA1">
        <w:t>2.</w:t>
      </w:r>
      <w:r w:rsidRPr="005A7AA1">
        <w:rPr>
          <w:rFonts w:hint="eastAsia"/>
        </w:rPr>
        <w:t>4</w:t>
      </w:r>
      <w:r w:rsidRPr="005A7AA1">
        <w:t xml:space="preserve"> </w:t>
      </w:r>
      <w:proofErr w:type="spellStart"/>
      <w:r w:rsidRPr="005A7AA1">
        <w:rPr>
          <w:rFonts w:hint="eastAsia"/>
        </w:rPr>
        <w:t>评选细则及标准</w:t>
      </w:r>
      <w:proofErr w:type="spellEnd"/>
    </w:p>
    <w:p w14:paraId="3D20ACB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2.4.1</w:t>
      </w:r>
      <w:r w:rsidRPr="005A7AA1">
        <w:rPr>
          <w:rFonts w:ascii="仿宋_GB2312" w:eastAsia="仿宋_GB2312" w:hAnsi="宋体" w:cs="宋体" w:hint="eastAsia"/>
          <w:bCs/>
          <w:color w:val="000000"/>
          <w:sz w:val="28"/>
          <w:szCs w:val="28"/>
        </w:rPr>
        <w:t>评委会只对通过初审的投标文件，根据招标文件的要求采用相同的评选程序、评分办法及标准进行评价和比较。</w:t>
      </w:r>
    </w:p>
    <w:p w14:paraId="298E22E0"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2.4.2</w:t>
      </w:r>
      <w:r w:rsidRPr="005A7AA1">
        <w:rPr>
          <w:rFonts w:ascii="仿宋_GB2312" w:eastAsia="仿宋_GB2312" w:hAnsi="宋体" w:cs="宋体" w:hint="eastAsia"/>
          <w:bCs/>
          <w:color w:val="000000"/>
          <w:sz w:val="28"/>
          <w:szCs w:val="28"/>
        </w:rPr>
        <w:t>本次综合评分的因素是：报价、技术指标和配置、售后服务、投标文件的规范性等。</w:t>
      </w:r>
    </w:p>
    <w:p w14:paraId="4CDCA8AA"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2.4.3</w:t>
      </w:r>
      <w:r w:rsidRPr="005A7AA1">
        <w:rPr>
          <w:rFonts w:ascii="仿宋_GB2312" w:eastAsia="仿宋_GB2312" w:hAnsi="宋体" w:cs="宋体" w:hint="eastAsia"/>
          <w:bCs/>
          <w:color w:val="000000"/>
          <w:sz w:val="28"/>
          <w:szCs w:val="28"/>
        </w:rPr>
        <w:t>除价格因素外，评选委会成员应依据采购文件规定的评分标准和方法独立对其他因素进行比较打分。</w:t>
      </w:r>
    </w:p>
    <w:p w14:paraId="483F71ED"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2.4.4</w:t>
      </w:r>
      <w:r w:rsidRPr="005A7AA1">
        <w:rPr>
          <w:rFonts w:ascii="仿宋_GB2312" w:eastAsia="仿宋_GB2312" w:hAnsi="宋体" w:cs="宋体" w:hint="eastAsia"/>
          <w:bCs/>
          <w:color w:val="000000"/>
          <w:sz w:val="28"/>
          <w:szCs w:val="28"/>
        </w:rPr>
        <w:t>在评选过程中，投标文件有下列情况之一，评选委员会成员应当按照招标文件规定的非实质性偏离进行扣分：</w:t>
      </w:r>
    </w:p>
    <w:p w14:paraId="450267B7"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文字表述的内容含义不明确，或者同类问题表述不一致，或者有明显文字和计算错误，或者提供的技术信息和数据资料不完整，参选人拒绝澄清或在规定的时间内没有进行澄清、说明或补正或澄清、说明、补正的内容也不能说明问题的；</w:t>
      </w:r>
    </w:p>
    <w:p w14:paraId="0851B06D"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(2)采购参选文件制作不规范，响应不全面，</w:t>
      </w:r>
      <w:proofErr w:type="gramStart"/>
      <w:r w:rsidRPr="005A7AA1">
        <w:rPr>
          <w:rFonts w:ascii="仿宋_GB2312" w:eastAsia="仿宋_GB2312" w:hAnsi="宋体" w:cs="宋体" w:hint="eastAsia"/>
          <w:bCs/>
          <w:color w:val="000000"/>
          <w:sz w:val="28"/>
          <w:szCs w:val="28"/>
        </w:rPr>
        <w:t>不</w:t>
      </w:r>
      <w:proofErr w:type="gramEnd"/>
      <w:r w:rsidRPr="005A7AA1">
        <w:rPr>
          <w:rFonts w:ascii="仿宋_GB2312" w:eastAsia="仿宋_GB2312" w:hAnsi="宋体" w:cs="宋体" w:hint="eastAsia"/>
          <w:bCs/>
          <w:color w:val="000000"/>
          <w:sz w:val="28"/>
          <w:szCs w:val="28"/>
        </w:rPr>
        <w:t>格式规范，内容不整齐；</w:t>
      </w:r>
    </w:p>
    <w:p w14:paraId="40E9EA0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(3)认定的与采购文件规定的技术和其他规定要求不符的非实质性偏离。</w:t>
      </w:r>
    </w:p>
    <w:p w14:paraId="68C35991"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(4)认定的其他非实质性偏离。</w:t>
      </w:r>
    </w:p>
    <w:p w14:paraId="294FFFC5" w14:textId="77777777" w:rsidR="006458D8" w:rsidRPr="005A7AA1" w:rsidRDefault="006458D8" w:rsidP="003E7E18">
      <w:pPr>
        <w:pStyle w:val="2"/>
        <w:ind w:firstLine="560"/>
      </w:pPr>
      <w:r w:rsidRPr="005A7AA1">
        <w:t>2.</w:t>
      </w:r>
      <w:r w:rsidRPr="005A7AA1">
        <w:rPr>
          <w:rFonts w:hint="eastAsia"/>
        </w:rPr>
        <w:t>5</w:t>
      </w:r>
      <w:r w:rsidRPr="005A7AA1">
        <w:t xml:space="preserve"> </w:t>
      </w:r>
      <w:proofErr w:type="spellStart"/>
      <w:r w:rsidRPr="005A7AA1">
        <w:rPr>
          <w:rFonts w:hint="eastAsia"/>
        </w:rPr>
        <w:t>综合评分明细表</w:t>
      </w:r>
      <w:proofErr w:type="spellEnd"/>
    </w:p>
    <w:p w14:paraId="7D13F836"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综合评分明细表的制定以科学合理、降低评委会自由裁量权为原则。</w:t>
      </w:r>
      <w:r>
        <w:rPr>
          <w:rFonts w:ascii="仿宋_GB2312" w:eastAsia="仿宋_GB2312" w:hAnsi="宋体" w:cs="宋体" w:hint="eastAsia"/>
          <w:bCs/>
          <w:color w:val="000000"/>
          <w:sz w:val="28"/>
          <w:szCs w:val="28"/>
        </w:rPr>
        <w:t>综合评分</w:t>
      </w:r>
      <w:proofErr w:type="gramStart"/>
      <w:r>
        <w:rPr>
          <w:rFonts w:ascii="仿宋_GB2312" w:eastAsia="仿宋_GB2312" w:hAnsi="宋体" w:cs="宋体" w:hint="eastAsia"/>
          <w:bCs/>
          <w:color w:val="000000"/>
          <w:sz w:val="28"/>
          <w:szCs w:val="28"/>
        </w:rPr>
        <w:t>明细见</w:t>
      </w:r>
      <w:proofErr w:type="gramEnd"/>
      <w:r>
        <w:rPr>
          <w:rFonts w:ascii="仿宋_GB2312" w:eastAsia="仿宋_GB2312" w:hAnsi="宋体" w:cs="宋体" w:hint="eastAsia"/>
          <w:bCs/>
          <w:color w:val="000000"/>
          <w:sz w:val="28"/>
          <w:szCs w:val="28"/>
        </w:rPr>
        <w:t>下表：</w:t>
      </w:r>
    </w:p>
    <w:p w14:paraId="0226330C" w14:textId="41801FD6" w:rsidR="006458D8" w:rsidRPr="00745ADA" w:rsidRDefault="006458D8" w:rsidP="006458D8">
      <w:pPr>
        <w:spacing w:line="360" w:lineRule="auto"/>
        <w:jc w:val="center"/>
        <w:rPr>
          <w:rFonts w:ascii="仿宋_GB2312" w:eastAsia="仿宋_GB2312"/>
          <w:b/>
          <w:sz w:val="28"/>
          <w:szCs w:val="28"/>
        </w:rPr>
      </w:pPr>
      <w:r w:rsidRPr="00745ADA">
        <w:rPr>
          <w:rFonts w:ascii="仿宋_GB2312" w:eastAsia="仿宋_GB2312" w:hint="eastAsia"/>
          <w:b/>
          <w:sz w:val="28"/>
          <w:szCs w:val="28"/>
        </w:rPr>
        <w:t>表</w:t>
      </w:r>
      <w:r w:rsidR="00856E95">
        <w:rPr>
          <w:rFonts w:ascii="仿宋_GB2312" w:eastAsia="仿宋_GB2312" w:hint="eastAsia"/>
          <w:b/>
          <w:sz w:val="28"/>
          <w:szCs w:val="28"/>
        </w:rPr>
        <w:t>3</w:t>
      </w:r>
      <w:r w:rsidRPr="00745ADA">
        <w:rPr>
          <w:rFonts w:ascii="仿宋_GB2312" w:eastAsia="仿宋_GB2312" w:hint="eastAsia"/>
          <w:b/>
          <w:sz w:val="28"/>
          <w:szCs w:val="28"/>
        </w:rPr>
        <w:t xml:space="preserve"> 综合评分明细表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3"/>
        <w:gridCol w:w="703"/>
        <w:gridCol w:w="5283"/>
        <w:gridCol w:w="1276"/>
      </w:tblGrid>
      <w:tr w:rsidR="006458D8" w:rsidRPr="00F41520" w14:paraId="4A4F4E9B" w14:textId="77777777" w:rsidTr="00745ADA">
        <w:trPr>
          <w:trHeight w:val="402"/>
          <w:jc w:val="center"/>
        </w:trPr>
        <w:tc>
          <w:tcPr>
            <w:tcW w:w="534" w:type="dxa"/>
            <w:vAlign w:val="center"/>
          </w:tcPr>
          <w:p w14:paraId="0E80F78E" w14:textId="77777777" w:rsidR="006458D8" w:rsidRPr="00F41520" w:rsidRDefault="006458D8" w:rsidP="001416CD">
            <w:pPr>
              <w:widowControl/>
              <w:spacing w:line="360" w:lineRule="auto"/>
              <w:jc w:val="center"/>
              <w:rPr>
                <w:rFonts w:ascii="仿宋_GB2312" w:eastAsia="仿宋_GB2312"/>
                <w:b/>
                <w:sz w:val="24"/>
              </w:rPr>
            </w:pPr>
            <w:r w:rsidRPr="00F41520">
              <w:rPr>
                <w:rFonts w:ascii="仿宋_GB2312" w:eastAsia="仿宋_GB2312" w:hint="eastAsia"/>
                <w:b/>
                <w:sz w:val="24"/>
              </w:rPr>
              <w:t>序号</w:t>
            </w:r>
          </w:p>
        </w:tc>
        <w:tc>
          <w:tcPr>
            <w:tcW w:w="1413" w:type="dxa"/>
            <w:vAlign w:val="center"/>
          </w:tcPr>
          <w:p w14:paraId="04A5ABCE" w14:textId="77777777" w:rsidR="006458D8" w:rsidRPr="00F41520" w:rsidRDefault="006458D8" w:rsidP="001416CD">
            <w:pPr>
              <w:widowControl/>
              <w:spacing w:line="360" w:lineRule="auto"/>
              <w:jc w:val="center"/>
              <w:rPr>
                <w:rFonts w:ascii="仿宋_GB2312" w:eastAsia="仿宋_GB2312"/>
                <w:b/>
                <w:sz w:val="24"/>
              </w:rPr>
            </w:pPr>
            <w:r w:rsidRPr="00F41520">
              <w:rPr>
                <w:rFonts w:ascii="仿宋_GB2312" w:eastAsia="仿宋_GB2312" w:hint="eastAsia"/>
                <w:b/>
                <w:sz w:val="24"/>
              </w:rPr>
              <w:t>评分因素及权重</w:t>
            </w:r>
          </w:p>
        </w:tc>
        <w:tc>
          <w:tcPr>
            <w:tcW w:w="703" w:type="dxa"/>
            <w:vAlign w:val="center"/>
          </w:tcPr>
          <w:p w14:paraId="62BC9E34" w14:textId="77777777" w:rsidR="006458D8" w:rsidRPr="00F41520" w:rsidRDefault="006458D8" w:rsidP="001416CD">
            <w:pPr>
              <w:widowControl/>
              <w:spacing w:line="360" w:lineRule="auto"/>
              <w:jc w:val="center"/>
              <w:rPr>
                <w:rFonts w:ascii="仿宋_GB2312" w:eastAsia="仿宋_GB2312"/>
                <w:b/>
                <w:sz w:val="24"/>
              </w:rPr>
            </w:pPr>
            <w:r w:rsidRPr="00F41520">
              <w:rPr>
                <w:rFonts w:ascii="仿宋_GB2312" w:eastAsia="仿宋_GB2312" w:hint="eastAsia"/>
                <w:b/>
                <w:sz w:val="24"/>
              </w:rPr>
              <w:t>分值</w:t>
            </w:r>
          </w:p>
        </w:tc>
        <w:tc>
          <w:tcPr>
            <w:tcW w:w="5283" w:type="dxa"/>
            <w:vAlign w:val="center"/>
          </w:tcPr>
          <w:p w14:paraId="790E1CB6" w14:textId="77777777" w:rsidR="006458D8" w:rsidRPr="00F41520" w:rsidRDefault="006458D8" w:rsidP="001416CD">
            <w:pPr>
              <w:widowControl/>
              <w:spacing w:line="360" w:lineRule="auto"/>
              <w:jc w:val="center"/>
              <w:rPr>
                <w:rFonts w:ascii="仿宋_GB2312" w:eastAsia="仿宋_GB2312"/>
                <w:b/>
                <w:sz w:val="24"/>
              </w:rPr>
            </w:pPr>
            <w:r w:rsidRPr="00F41520">
              <w:rPr>
                <w:rFonts w:ascii="仿宋_GB2312" w:eastAsia="仿宋_GB2312" w:hint="eastAsia"/>
                <w:b/>
                <w:sz w:val="24"/>
              </w:rPr>
              <w:t>评分标准</w:t>
            </w:r>
          </w:p>
        </w:tc>
        <w:tc>
          <w:tcPr>
            <w:tcW w:w="1276" w:type="dxa"/>
            <w:vAlign w:val="center"/>
          </w:tcPr>
          <w:p w14:paraId="2D705A92" w14:textId="77777777" w:rsidR="006458D8" w:rsidRPr="00F41520" w:rsidRDefault="006458D8" w:rsidP="001416CD">
            <w:pPr>
              <w:widowControl/>
              <w:spacing w:line="360" w:lineRule="auto"/>
              <w:jc w:val="center"/>
              <w:rPr>
                <w:rFonts w:ascii="仿宋_GB2312" w:eastAsia="仿宋_GB2312"/>
                <w:b/>
                <w:sz w:val="24"/>
              </w:rPr>
            </w:pPr>
            <w:r w:rsidRPr="00F41520">
              <w:rPr>
                <w:rFonts w:ascii="仿宋_GB2312" w:eastAsia="仿宋_GB2312" w:hint="eastAsia"/>
                <w:b/>
                <w:sz w:val="24"/>
              </w:rPr>
              <w:t>说明</w:t>
            </w:r>
          </w:p>
        </w:tc>
      </w:tr>
      <w:tr w:rsidR="006458D8" w:rsidRPr="00F41520" w14:paraId="02058E0D" w14:textId="77777777" w:rsidTr="00745ADA">
        <w:trPr>
          <w:trHeight w:val="402"/>
          <w:jc w:val="center"/>
        </w:trPr>
        <w:tc>
          <w:tcPr>
            <w:tcW w:w="534" w:type="dxa"/>
            <w:vAlign w:val="center"/>
          </w:tcPr>
          <w:p w14:paraId="5F8779A8"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1</w:t>
            </w:r>
          </w:p>
        </w:tc>
        <w:tc>
          <w:tcPr>
            <w:tcW w:w="1413" w:type="dxa"/>
            <w:vAlign w:val="center"/>
          </w:tcPr>
          <w:p w14:paraId="6B530AB4"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报价30%</w:t>
            </w:r>
          </w:p>
        </w:tc>
        <w:tc>
          <w:tcPr>
            <w:tcW w:w="703" w:type="dxa"/>
            <w:vAlign w:val="center"/>
          </w:tcPr>
          <w:p w14:paraId="6BCE9213"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30</w:t>
            </w:r>
          </w:p>
        </w:tc>
        <w:tc>
          <w:tcPr>
            <w:tcW w:w="5283" w:type="dxa"/>
            <w:vAlign w:val="center"/>
          </w:tcPr>
          <w:p w14:paraId="6EC6D850" w14:textId="77777777"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价格</w:t>
            </w:r>
            <w:proofErr w:type="gramStart"/>
            <w:r w:rsidRPr="00F41520">
              <w:rPr>
                <w:rFonts w:ascii="仿宋_GB2312" w:eastAsia="仿宋_GB2312" w:hint="eastAsia"/>
                <w:sz w:val="24"/>
              </w:rPr>
              <w:t>分统一</w:t>
            </w:r>
            <w:proofErr w:type="gramEnd"/>
            <w:r w:rsidRPr="00F41520">
              <w:rPr>
                <w:rFonts w:ascii="仿宋_GB2312" w:eastAsia="仿宋_GB2312" w:hint="eastAsia"/>
                <w:sz w:val="24"/>
              </w:rPr>
              <w:t>采用低价优先法计算，即满足招标文件要求且投标价格最低的投标报价为评标基准价，其价格分为满分。其他投标人的价格</w:t>
            </w:r>
            <w:proofErr w:type="gramStart"/>
            <w:r w:rsidRPr="00F41520">
              <w:rPr>
                <w:rFonts w:ascii="仿宋_GB2312" w:eastAsia="仿宋_GB2312" w:hint="eastAsia"/>
                <w:sz w:val="24"/>
              </w:rPr>
              <w:t>分统一</w:t>
            </w:r>
            <w:proofErr w:type="gramEnd"/>
            <w:r w:rsidRPr="00F41520">
              <w:rPr>
                <w:rFonts w:ascii="仿宋_GB2312" w:eastAsia="仿宋_GB2312" w:hint="eastAsia"/>
                <w:sz w:val="24"/>
              </w:rPr>
              <w:t>按照下列公式计算：</w:t>
            </w:r>
          </w:p>
          <w:p w14:paraId="5D65672D" w14:textId="77777777"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投标报价得分=(评标基准价／投标报价)×30</w:t>
            </w:r>
          </w:p>
          <w:p w14:paraId="16341BC4" w14:textId="77777777"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（根据《政府采购促进中小企业发展暂行办法》（财库[2011]181号）第五条要求，本项目对小型和微型企业报价给予6%的扣除，用扣除后的投标报价参与评审。</w:t>
            </w:r>
          </w:p>
          <w:p w14:paraId="6819EFB0" w14:textId="77777777"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投标人如符合“小型和微型企业”标准，应提供《中小企业声明函》，声明函格式可依据投标人自身情况而定，未提供声明函者不予认定。）</w:t>
            </w:r>
          </w:p>
        </w:tc>
        <w:tc>
          <w:tcPr>
            <w:tcW w:w="1276" w:type="dxa"/>
            <w:vAlign w:val="center"/>
          </w:tcPr>
          <w:p w14:paraId="460D29B3" w14:textId="77777777" w:rsidR="006458D8" w:rsidRPr="00F41520" w:rsidRDefault="006458D8" w:rsidP="001416CD">
            <w:pPr>
              <w:widowControl/>
              <w:spacing w:line="360" w:lineRule="auto"/>
              <w:jc w:val="center"/>
              <w:rPr>
                <w:rFonts w:ascii="仿宋_GB2312" w:eastAsia="仿宋_GB2312"/>
                <w:sz w:val="24"/>
              </w:rPr>
            </w:pPr>
          </w:p>
        </w:tc>
      </w:tr>
      <w:tr w:rsidR="006458D8" w:rsidRPr="00F41520" w14:paraId="382B79D2" w14:textId="77777777" w:rsidTr="00745ADA">
        <w:trPr>
          <w:trHeight w:val="402"/>
          <w:jc w:val="center"/>
        </w:trPr>
        <w:tc>
          <w:tcPr>
            <w:tcW w:w="534" w:type="dxa"/>
            <w:vAlign w:val="center"/>
          </w:tcPr>
          <w:p w14:paraId="2A2729EB"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2</w:t>
            </w:r>
          </w:p>
        </w:tc>
        <w:tc>
          <w:tcPr>
            <w:tcW w:w="1413" w:type="dxa"/>
            <w:vAlign w:val="center"/>
          </w:tcPr>
          <w:p w14:paraId="3B7FE1C2" w14:textId="77777777" w:rsidR="006458D8" w:rsidRPr="00F41520" w:rsidRDefault="006458D8" w:rsidP="001416CD">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技术方案60%</w:t>
            </w:r>
          </w:p>
        </w:tc>
        <w:tc>
          <w:tcPr>
            <w:tcW w:w="703" w:type="dxa"/>
            <w:vAlign w:val="center"/>
          </w:tcPr>
          <w:p w14:paraId="3404A199"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60</w:t>
            </w:r>
          </w:p>
        </w:tc>
        <w:tc>
          <w:tcPr>
            <w:tcW w:w="5283" w:type="dxa"/>
            <w:vAlign w:val="center"/>
          </w:tcPr>
          <w:p w14:paraId="30B8476B" w14:textId="530CEDF8"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根据采购参选人提供的“</w:t>
            </w:r>
            <w:r>
              <w:rPr>
                <w:rFonts w:ascii="仿宋_GB2312" w:eastAsia="仿宋_GB2312" w:hint="eastAsia"/>
                <w:sz w:val="24"/>
              </w:rPr>
              <w:t>气溶胶激光雷达</w:t>
            </w:r>
            <w:r w:rsidRPr="00F41520">
              <w:rPr>
                <w:rFonts w:ascii="仿宋_GB2312" w:eastAsia="仿宋_GB2312" w:hint="eastAsia"/>
                <w:sz w:val="24"/>
              </w:rPr>
              <w:t>运行</w:t>
            </w:r>
            <w:r w:rsidR="00B55F1E">
              <w:rPr>
                <w:rFonts w:ascii="仿宋_GB2312" w:eastAsia="仿宋_GB2312" w:hint="eastAsia"/>
                <w:sz w:val="24"/>
              </w:rPr>
              <w:t>维护保养</w:t>
            </w:r>
            <w:r w:rsidRPr="00F41520">
              <w:rPr>
                <w:rFonts w:ascii="仿宋_GB2312" w:eastAsia="仿宋_GB2312" w:hint="eastAsia"/>
                <w:sz w:val="24"/>
              </w:rPr>
              <w:t>方案”参选方案进行综合评价，第一</w:t>
            </w:r>
            <w:proofErr w:type="gramStart"/>
            <w:r w:rsidRPr="00F41520">
              <w:rPr>
                <w:rFonts w:ascii="仿宋_GB2312" w:eastAsia="仿宋_GB2312" w:hint="eastAsia"/>
                <w:sz w:val="24"/>
              </w:rPr>
              <w:t>档</w:t>
            </w:r>
            <w:proofErr w:type="gramEnd"/>
            <w:r w:rsidRPr="00F41520">
              <w:rPr>
                <w:rFonts w:ascii="仿宋_GB2312" w:eastAsia="仿宋_GB2312" w:hint="eastAsia"/>
                <w:sz w:val="24"/>
              </w:rPr>
              <w:t>“优”得40</w:t>
            </w:r>
            <w:r>
              <w:rPr>
                <w:rFonts w:ascii="仿宋_GB2312" w:eastAsia="仿宋_GB2312" w:hint="eastAsia"/>
                <w:sz w:val="24"/>
              </w:rPr>
              <w:t>-</w:t>
            </w:r>
            <w:r w:rsidRPr="00F41520">
              <w:rPr>
                <w:rFonts w:ascii="仿宋_GB2312" w:eastAsia="仿宋_GB2312" w:hint="eastAsia"/>
                <w:sz w:val="24"/>
              </w:rPr>
              <w:t>60分，第二</w:t>
            </w:r>
            <w:proofErr w:type="gramStart"/>
            <w:r w:rsidRPr="00F41520">
              <w:rPr>
                <w:rFonts w:ascii="仿宋_GB2312" w:eastAsia="仿宋_GB2312" w:hint="eastAsia"/>
                <w:sz w:val="24"/>
              </w:rPr>
              <w:t>档</w:t>
            </w:r>
            <w:proofErr w:type="gramEnd"/>
            <w:r w:rsidRPr="00F41520">
              <w:rPr>
                <w:rFonts w:ascii="仿宋_GB2312" w:eastAsia="仿宋_GB2312" w:hint="eastAsia"/>
                <w:sz w:val="24"/>
              </w:rPr>
              <w:t>“良”得10</w:t>
            </w:r>
            <w:r>
              <w:rPr>
                <w:rFonts w:ascii="仿宋_GB2312" w:eastAsia="仿宋_GB2312" w:hint="eastAsia"/>
                <w:sz w:val="24"/>
              </w:rPr>
              <w:t>-</w:t>
            </w:r>
            <w:r w:rsidRPr="00F41520">
              <w:rPr>
                <w:rFonts w:ascii="仿宋_GB2312" w:eastAsia="仿宋_GB2312" w:hint="eastAsia"/>
                <w:sz w:val="24"/>
              </w:rPr>
              <w:t>39分，第三</w:t>
            </w:r>
            <w:proofErr w:type="gramStart"/>
            <w:r w:rsidRPr="00F41520">
              <w:rPr>
                <w:rFonts w:ascii="仿宋_GB2312" w:eastAsia="仿宋_GB2312" w:hint="eastAsia"/>
                <w:sz w:val="24"/>
              </w:rPr>
              <w:t>档</w:t>
            </w:r>
            <w:proofErr w:type="gramEnd"/>
            <w:r w:rsidRPr="00F41520">
              <w:rPr>
                <w:rFonts w:ascii="仿宋_GB2312" w:eastAsia="仿宋_GB2312" w:hint="eastAsia"/>
                <w:sz w:val="24"/>
              </w:rPr>
              <w:t>“差”得0</w:t>
            </w:r>
            <w:r>
              <w:rPr>
                <w:rFonts w:ascii="仿宋_GB2312" w:eastAsia="仿宋_GB2312" w:hint="eastAsia"/>
                <w:sz w:val="24"/>
              </w:rPr>
              <w:t>-</w:t>
            </w:r>
            <w:r w:rsidRPr="00F41520">
              <w:rPr>
                <w:rFonts w:ascii="仿宋_GB2312" w:eastAsia="仿宋_GB2312" w:hint="eastAsia"/>
                <w:sz w:val="24"/>
              </w:rPr>
              <w:t>9分，未提供“</w:t>
            </w:r>
            <w:r w:rsidR="00B55F1E">
              <w:rPr>
                <w:rFonts w:ascii="仿宋_GB2312" w:eastAsia="仿宋_GB2312" w:hint="eastAsia"/>
                <w:sz w:val="24"/>
              </w:rPr>
              <w:t>运行维保</w:t>
            </w:r>
            <w:r w:rsidRPr="00F41520">
              <w:rPr>
                <w:rFonts w:ascii="仿宋_GB2312" w:eastAsia="仿宋_GB2312" w:hint="eastAsia"/>
                <w:sz w:val="24"/>
              </w:rPr>
              <w:t>方案”的，该项得0分。</w:t>
            </w:r>
          </w:p>
          <w:p w14:paraId="2898AFBC" w14:textId="00AD811F"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评分办法：参选人需对招标项目中的</w:t>
            </w:r>
            <w:r>
              <w:rPr>
                <w:rFonts w:ascii="仿宋_GB2312" w:eastAsia="仿宋_GB2312" w:hint="eastAsia"/>
                <w:sz w:val="24"/>
              </w:rPr>
              <w:t>气溶胶激光雷达</w:t>
            </w:r>
            <w:r w:rsidRPr="00F41520">
              <w:rPr>
                <w:rFonts w:ascii="仿宋_GB2312" w:eastAsia="仿宋_GB2312" w:hint="eastAsia"/>
                <w:sz w:val="24"/>
              </w:rPr>
              <w:t>运行维护采购文件内容进行充分理解并编制“</w:t>
            </w:r>
            <w:r>
              <w:rPr>
                <w:rFonts w:ascii="仿宋_GB2312" w:eastAsia="仿宋_GB2312" w:hint="eastAsia"/>
                <w:sz w:val="24"/>
              </w:rPr>
              <w:t>气溶胶激光雷达</w:t>
            </w:r>
            <w:r w:rsidR="002163A7">
              <w:rPr>
                <w:rFonts w:ascii="仿宋_GB2312" w:eastAsia="仿宋_GB2312" w:hint="eastAsia"/>
                <w:sz w:val="24"/>
              </w:rPr>
              <w:t>维保项目运行维护保养实施方案</w:t>
            </w:r>
            <w:r w:rsidRPr="00F41520">
              <w:rPr>
                <w:rFonts w:ascii="仿宋_GB2312" w:eastAsia="仿宋_GB2312" w:hint="eastAsia"/>
                <w:sz w:val="24"/>
              </w:rPr>
              <w:t>”（以下简称</w:t>
            </w:r>
            <w:r w:rsidR="002163A7">
              <w:rPr>
                <w:rFonts w:ascii="仿宋_GB2312" w:eastAsia="仿宋_GB2312" w:hint="eastAsia"/>
                <w:sz w:val="24"/>
              </w:rPr>
              <w:t>维保</w:t>
            </w:r>
            <w:r w:rsidRPr="00F41520">
              <w:rPr>
                <w:rFonts w:ascii="仿宋_GB2312" w:eastAsia="仿宋_GB2312" w:hint="eastAsia"/>
                <w:sz w:val="24"/>
              </w:rPr>
              <w:t>方案）。“</w:t>
            </w:r>
            <w:r w:rsidR="002163A7">
              <w:rPr>
                <w:rFonts w:ascii="仿宋_GB2312" w:eastAsia="仿宋_GB2312" w:hint="eastAsia"/>
                <w:sz w:val="24"/>
              </w:rPr>
              <w:t>维保</w:t>
            </w:r>
            <w:r w:rsidRPr="00F41520">
              <w:rPr>
                <w:rFonts w:ascii="仿宋_GB2312" w:eastAsia="仿宋_GB2312" w:hint="eastAsia"/>
                <w:sz w:val="24"/>
              </w:rPr>
              <w:t>方案”应对要求的内容进行详细描述，对用户</w:t>
            </w:r>
            <w:r>
              <w:rPr>
                <w:rFonts w:ascii="仿宋_GB2312" w:eastAsia="仿宋_GB2312" w:hint="eastAsia"/>
                <w:sz w:val="24"/>
              </w:rPr>
              <w:t>运</w:t>
            </w:r>
            <w:proofErr w:type="gramStart"/>
            <w:r>
              <w:rPr>
                <w:rFonts w:ascii="仿宋_GB2312" w:eastAsia="仿宋_GB2312" w:hint="eastAsia"/>
                <w:sz w:val="24"/>
              </w:rPr>
              <w:t>维要求</w:t>
            </w:r>
            <w:proofErr w:type="gramEnd"/>
            <w:r w:rsidRPr="00F41520">
              <w:rPr>
                <w:rFonts w:ascii="仿宋_GB2312" w:eastAsia="仿宋_GB2312" w:hint="eastAsia"/>
                <w:sz w:val="24"/>
              </w:rPr>
              <w:t>的应</w:t>
            </w:r>
            <w:r w:rsidRPr="00F41520">
              <w:rPr>
                <w:rFonts w:ascii="仿宋_GB2312" w:eastAsia="仿宋_GB2312" w:hint="eastAsia"/>
                <w:sz w:val="24"/>
              </w:rPr>
              <w:lastRenderedPageBreak/>
              <w:t>答响应和处理方式</w:t>
            </w:r>
            <w:r>
              <w:rPr>
                <w:rFonts w:ascii="仿宋_GB2312" w:eastAsia="仿宋_GB2312" w:hint="eastAsia"/>
                <w:sz w:val="24"/>
              </w:rPr>
              <w:t>，以及运</w:t>
            </w:r>
            <w:proofErr w:type="gramStart"/>
            <w:r>
              <w:rPr>
                <w:rFonts w:ascii="仿宋_GB2312" w:eastAsia="仿宋_GB2312" w:hint="eastAsia"/>
                <w:sz w:val="24"/>
              </w:rPr>
              <w:t>维记录</w:t>
            </w:r>
            <w:proofErr w:type="gramEnd"/>
            <w:r>
              <w:rPr>
                <w:rFonts w:ascii="仿宋_GB2312" w:eastAsia="仿宋_GB2312" w:hint="eastAsia"/>
                <w:sz w:val="24"/>
              </w:rPr>
              <w:t>表设计的详细完整性</w:t>
            </w:r>
            <w:r w:rsidRPr="00F41520">
              <w:rPr>
                <w:rFonts w:ascii="仿宋_GB2312" w:eastAsia="仿宋_GB2312" w:hint="eastAsia"/>
                <w:sz w:val="24"/>
              </w:rPr>
              <w:t>等内容依照先进、完整、可行、合理的原则，能清晰细化描述各个方面的服务内容和实现方法。第一</w:t>
            </w:r>
            <w:proofErr w:type="gramStart"/>
            <w:r w:rsidRPr="00F41520">
              <w:rPr>
                <w:rFonts w:ascii="仿宋_GB2312" w:eastAsia="仿宋_GB2312" w:hint="eastAsia"/>
                <w:sz w:val="24"/>
              </w:rPr>
              <w:t>档</w:t>
            </w:r>
            <w:proofErr w:type="gramEnd"/>
            <w:r w:rsidRPr="00F41520">
              <w:rPr>
                <w:rFonts w:ascii="仿宋_GB2312" w:eastAsia="仿宋_GB2312" w:hint="eastAsia"/>
                <w:sz w:val="24"/>
              </w:rPr>
              <w:t>“优”：投标参选文件对运维内容中涉及到的所有服务内容均进行详细描述并提供合理的实施方案和全部</w:t>
            </w:r>
            <w:r>
              <w:rPr>
                <w:rFonts w:ascii="仿宋_GB2312" w:eastAsia="仿宋_GB2312" w:hint="eastAsia"/>
                <w:sz w:val="24"/>
              </w:rPr>
              <w:t>要求</w:t>
            </w:r>
            <w:r w:rsidRPr="00F41520">
              <w:rPr>
                <w:rFonts w:ascii="仿宋_GB2312" w:eastAsia="仿宋_GB2312" w:hint="eastAsia"/>
                <w:sz w:val="24"/>
              </w:rPr>
              <w:t>基本无任何负偏离的得40</w:t>
            </w:r>
            <w:r>
              <w:rPr>
                <w:rFonts w:ascii="仿宋_GB2312" w:eastAsia="仿宋_GB2312" w:hint="eastAsia"/>
                <w:sz w:val="24"/>
              </w:rPr>
              <w:t>-</w:t>
            </w:r>
            <w:r w:rsidRPr="00F41520">
              <w:rPr>
                <w:rFonts w:ascii="仿宋_GB2312" w:eastAsia="仿宋_GB2312" w:hint="eastAsia"/>
                <w:sz w:val="24"/>
              </w:rPr>
              <w:t>60分。第二</w:t>
            </w:r>
            <w:proofErr w:type="gramStart"/>
            <w:r w:rsidRPr="00F41520">
              <w:rPr>
                <w:rFonts w:ascii="仿宋_GB2312" w:eastAsia="仿宋_GB2312" w:hint="eastAsia"/>
                <w:sz w:val="24"/>
              </w:rPr>
              <w:t>档</w:t>
            </w:r>
            <w:proofErr w:type="gramEnd"/>
            <w:r w:rsidRPr="00F41520">
              <w:rPr>
                <w:rFonts w:ascii="仿宋_GB2312" w:eastAsia="仿宋_GB2312" w:hint="eastAsia"/>
                <w:sz w:val="24"/>
              </w:rPr>
              <w:t>“良”：投标参选文件对运维内容中涉及到的所有部分均进行了详细描述，部分服务内容不够详实合理或其他</w:t>
            </w:r>
            <w:r>
              <w:rPr>
                <w:rFonts w:ascii="仿宋_GB2312" w:eastAsia="仿宋_GB2312" w:hint="eastAsia"/>
                <w:sz w:val="24"/>
              </w:rPr>
              <w:t>要求</w:t>
            </w:r>
            <w:r w:rsidRPr="00F41520">
              <w:rPr>
                <w:rFonts w:ascii="仿宋_GB2312" w:eastAsia="仿宋_GB2312" w:hint="eastAsia"/>
                <w:sz w:val="24"/>
              </w:rPr>
              <w:t>存在明显负偏离的得10</w:t>
            </w:r>
            <w:r>
              <w:rPr>
                <w:rFonts w:ascii="仿宋_GB2312" w:eastAsia="仿宋_GB2312" w:hint="eastAsia"/>
                <w:sz w:val="24"/>
              </w:rPr>
              <w:t>-</w:t>
            </w:r>
            <w:r w:rsidRPr="00F41520">
              <w:rPr>
                <w:rFonts w:ascii="仿宋_GB2312" w:eastAsia="仿宋_GB2312" w:hint="eastAsia"/>
                <w:sz w:val="24"/>
              </w:rPr>
              <w:t>40分。第三</w:t>
            </w:r>
            <w:proofErr w:type="gramStart"/>
            <w:r w:rsidRPr="00F41520">
              <w:rPr>
                <w:rFonts w:ascii="仿宋_GB2312" w:eastAsia="仿宋_GB2312" w:hint="eastAsia"/>
                <w:sz w:val="24"/>
              </w:rPr>
              <w:t>档</w:t>
            </w:r>
            <w:proofErr w:type="gramEnd"/>
            <w:r w:rsidRPr="00F41520">
              <w:rPr>
                <w:rFonts w:ascii="仿宋_GB2312" w:eastAsia="仿宋_GB2312" w:hint="eastAsia"/>
                <w:sz w:val="24"/>
              </w:rPr>
              <w:t>“差”：投标文件对运维内容内响应有缺失或主要</w:t>
            </w:r>
            <w:r>
              <w:rPr>
                <w:rFonts w:ascii="仿宋_GB2312" w:eastAsia="仿宋_GB2312" w:hint="eastAsia"/>
                <w:sz w:val="24"/>
              </w:rPr>
              <w:t>要求</w:t>
            </w:r>
            <w:r w:rsidRPr="00F41520">
              <w:rPr>
                <w:rFonts w:ascii="仿宋_GB2312" w:eastAsia="仿宋_GB2312" w:hint="eastAsia"/>
                <w:sz w:val="24"/>
              </w:rPr>
              <w:t>存在严重负偏离的得0</w:t>
            </w:r>
            <w:r>
              <w:rPr>
                <w:rFonts w:ascii="仿宋_GB2312" w:eastAsia="仿宋_GB2312" w:hint="eastAsia"/>
                <w:sz w:val="24"/>
              </w:rPr>
              <w:t>-</w:t>
            </w:r>
            <w:r w:rsidRPr="00F41520">
              <w:rPr>
                <w:rFonts w:ascii="仿宋_GB2312" w:eastAsia="仿宋_GB2312" w:hint="eastAsia"/>
                <w:sz w:val="24"/>
              </w:rPr>
              <w:t>9分。未提供运</w:t>
            </w:r>
            <w:proofErr w:type="gramStart"/>
            <w:r w:rsidRPr="00F41520">
              <w:rPr>
                <w:rFonts w:ascii="仿宋_GB2312" w:eastAsia="仿宋_GB2312" w:hint="eastAsia"/>
                <w:sz w:val="24"/>
              </w:rPr>
              <w:t>维方案</w:t>
            </w:r>
            <w:proofErr w:type="gramEnd"/>
            <w:r w:rsidRPr="00F41520">
              <w:rPr>
                <w:rFonts w:ascii="仿宋_GB2312" w:eastAsia="仿宋_GB2312" w:hint="eastAsia"/>
                <w:sz w:val="24"/>
              </w:rPr>
              <w:t>的，该项一律不得分。</w:t>
            </w:r>
          </w:p>
        </w:tc>
        <w:tc>
          <w:tcPr>
            <w:tcW w:w="1276" w:type="dxa"/>
            <w:vAlign w:val="center"/>
          </w:tcPr>
          <w:p w14:paraId="049A8D4D" w14:textId="77777777" w:rsidR="006458D8" w:rsidRPr="00F41520" w:rsidRDefault="006458D8" w:rsidP="001416CD">
            <w:pPr>
              <w:widowControl/>
              <w:spacing w:line="360" w:lineRule="auto"/>
              <w:jc w:val="left"/>
              <w:rPr>
                <w:rFonts w:ascii="仿宋_GB2312" w:eastAsia="仿宋_GB2312"/>
                <w:sz w:val="24"/>
              </w:rPr>
            </w:pPr>
          </w:p>
        </w:tc>
      </w:tr>
      <w:tr w:rsidR="006458D8" w:rsidRPr="00F41520" w14:paraId="1F2129C5" w14:textId="77777777" w:rsidTr="00745ADA">
        <w:trPr>
          <w:trHeight w:val="402"/>
          <w:jc w:val="center"/>
        </w:trPr>
        <w:tc>
          <w:tcPr>
            <w:tcW w:w="534" w:type="dxa"/>
            <w:vAlign w:val="center"/>
          </w:tcPr>
          <w:p w14:paraId="76ED45A0"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lastRenderedPageBreak/>
              <w:t>3</w:t>
            </w:r>
          </w:p>
        </w:tc>
        <w:tc>
          <w:tcPr>
            <w:tcW w:w="1413" w:type="dxa"/>
            <w:vAlign w:val="center"/>
          </w:tcPr>
          <w:p w14:paraId="07951140" w14:textId="77777777" w:rsidR="006458D8"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售后服务</w:t>
            </w:r>
            <w:r>
              <w:rPr>
                <w:rFonts w:ascii="仿宋_GB2312" w:eastAsia="仿宋_GB2312" w:hint="eastAsia"/>
                <w:sz w:val="24"/>
              </w:rPr>
              <w:t>及运维保障</w:t>
            </w:r>
          </w:p>
          <w:p w14:paraId="7CC37D1E"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7%</w:t>
            </w:r>
          </w:p>
        </w:tc>
        <w:tc>
          <w:tcPr>
            <w:tcW w:w="703" w:type="dxa"/>
            <w:vAlign w:val="center"/>
          </w:tcPr>
          <w:p w14:paraId="72A3E2EE"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7</w:t>
            </w:r>
          </w:p>
        </w:tc>
        <w:tc>
          <w:tcPr>
            <w:tcW w:w="5283" w:type="dxa"/>
            <w:vAlign w:val="center"/>
          </w:tcPr>
          <w:p w14:paraId="1445A832" w14:textId="77777777" w:rsidR="006458D8" w:rsidRPr="00F41520" w:rsidRDefault="006458D8" w:rsidP="001416CD">
            <w:pPr>
              <w:widowControl/>
              <w:spacing w:line="360" w:lineRule="auto"/>
              <w:ind w:firstLineChars="200" w:firstLine="480"/>
              <w:rPr>
                <w:rFonts w:ascii="仿宋_GB2312" w:eastAsia="仿宋_GB2312"/>
                <w:sz w:val="24"/>
              </w:rPr>
            </w:pPr>
            <w:r w:rsidRPr="00F41520">
              <w:rPr>
                <w:rFonts w:ascii="仿宋_GB2312" w:eastAsia="仿宋_GB2312" w:hint="eastAsia"/>
                <w:sz w:val="24"/>
              </w:rPr>
              <w:t>售后服务</w:t>
            </w:r>
            <w:r>
              <w:rPr>
                <w:rFonts w:ascii="仿宋_GB2312" w:eastAsia="仿宋_GB2312" w:hint="eastAsia"/>
                <w:sz w:val="24"/>
              </w:rPr>
              <w:t>及运</w:t>
            </w:r>
            <w:proofErr w:type="gramStart"/>
            <w:r>
              <w:rPr>
                <w:rFonts w:ascii="仿宋_GB2312" w:eastAsia="仿宋_GB2312" w:hint="eastAsia"/>
                <w:sz w:val="24"/>
              </w:rPr>
              <w:t>维保障</w:t>
            </w:r>
            <w:proofErr w:type="gramEnd"/>
            <w:r w:rsidRPr="00F41520">
              <w:rPr>
                <w:rFonts w:ascii="仿宋_GB2312" w:eastAsia="仿宋_GB2312" w:hint="eastAsia"/>
                <w:sz w:val="24"/>
              </w:rPr>
              <w:t>承诺详尽、周到、细致；售后方案完整、符合项目实际，</w:t>
            </w:r>
            <w:r>
              <w:rPr>
                <w:rFonts w:ascii="仿宋_GB2312" w:eastAsia="仿宋_GB2312" w:hint="eastAsia"/>
                <w:sz w:val="24"/>
              </w:rPr>
              <w:t>运</w:t>
            </w:r>
            <w:proofErr w:type="gramStart"/>
            <w:r>
              <w:rPr>
                <w:rFonts w:ascii="仿宋_GB2312" w:eastAsia="仿宋_GB2312" w:hint="eastAsia"/>
                <w:sz w:val="24"/>
              </w:rPr>
              <w:t>维保障</w:t>
            </w:r>
            <w:proofErr w:type="gramEnd"/>
            <w:r w:rsidRPr="00F41520">
              <w:rPr>
                <w:rFonts w:ascii="仿宋_GB2312" w:eastAsia="仿宋_GB2312" w:hint="eastAsia"/>
                <w:sz w:val="24"/>
              </w:rPr>
              <w:t>要求具体可操作。根据采购参选人提供的售后服务</w:t>
            </w:r>
            <w:r>
              <w:rPr>
                <w:rFonts w:ascii="仿宋_GB2312" w:eastAsia="仿宋_GB2312" w:hint="eastAsia"/>
                <w:sz w:val="24"/>
              </w:rPr>
              <w:t>及运</w:t>
            </w:r>
            <w:proofErr w:type="gramStart"/>
            <w:r>
              <w:rPr>
                <w:rFonts w:ascii="仿宋_GB2312" w:eastAsia="仿宋_GB2312" w:hint="eastAsia"/>
                <w:sz w:val="24"/>
              </w:rPr>
              <w:t>维保障</w:t>
            </w:r>
            <w:proofErr w:type="gramEnd"/>
            <w:r w:rsidRPr="00F41520">
              <w:rPr>
                <w:rFonts w:ascii="仿宋_GB2312" w:eastAsia="仿宋_GB2312" w:hint="eastAsia"/>
                <w:sz w:val="24"/>
              </w:rPr>
              <w:t>方案进行综合评价，第一</w:t>
            </w:r>
            <w:proofErr w:type="gramStart"/>
            <w:r w:rsidRPr="00F41520">
              <w:rPr>
                <w:rFonts w:ascii="仿宋_GB2312" w:eastAsia="仿宋_GB2312" w:hint="eastAsia"/>
                <w:sz w:val="24"/>
              </w:rPr>
              <w:t>档</w:t>
            </w:r>
            <w:proofErr w:type="gramEnd"/>
            <w:r w:rsidRPr="00F41520">
              <w:rPr>
                <w:rFonts w:ascii="仿宋_GB2312" w:eastAsia="仿宋_GB2312" w:hint="eastAsia"/>
                <w:sz w:val="24"/>
              </w:rPr>
              <w:t>“优”得5</w:t>
            </w:r>
            <w:r>
              <w:rPr>
                <w:rFonts w:ascii="仿宋_GB2312" w:eastAsia="仿宋_GB2312" w:hint="eastAsia"/>
                <w:sz w:val="24"/>
              </w:rPr>
              <w:t>-</w:t>
            </w:r>
            <w:r w:rsidRPr="00F41520">
              <w:rPr>
                <w:rFonts w:ascii="仿宋_GB2312" w:eastAsia="仿宋_GB2312" w:hint="eastAsia"/>
                <w:sz w:val="24"/>
              </w:rPr>
              <w:t>7分，第二</w:t>
            </w:r>
            <w:proofErr w:type="gramStart"/>
            <w:r w:rsidRPr="00F41520">
              <w:rPr>
                <w:rFonts w:ascii="仿宋_GB2312" w:eastAsia="仿宋_GB2312" w:hint="eastAsia"/>
                <w:sz w:val="24"/>
              </w:rPr>
              <w:t>档</w:t>
            </w:r>
            <w:proofErr w:type="gramEnd"/>
            <w:r w:rsidRPr="00F41520">
              <w:rPr>
                <w:rFonts w:ascii="仿宋_GB2312" w:eastAsia="仿宋_GB2312" w:hint="eastAsia"/>
                <w:sz w:val="24"/>
              </w:rPr>
              <w:t>“良”得3</w:t>
            </w:r>
            <w:r>
              <w:rPr>
                <w:rFonts w:ascii="仿宋_GB2312" w:eastAsia="仿宋_GB2312" w:hint="eastAsia"/>
                <w:sz w:val="24"/>
              </w:rPr>
              <w:t>-</w:t>
            </w:r>
            <w:r w:rsidRPr="00F41520">
              <w:rPr>
                <w:rFonts w:ascii="仿宋_GB2312" w:eastAsia="仿宋_GB2312" w:hint="eastAsia"/>
                <w:sz w:val="24"/>
              </w:rPr>
              <w:t>4分，第三</w:t>
            </w:r>
            <w:proofErr w:type="gramStart"/>
            <w:r w:rsidRPr="00F41520">
              <w:rPr>
                <w:rFonts w:ascii="仿宋_GB2312" w:eastAsia="仿宋_GB2312" w:hint="eastAsia"/>
                <w:sz w:val="24"/>
              </w:rPr>
              <w:t>档</w:t>
            </w:r>
            <w:proofErr w:type="gramEnd"/>
            <w:r w:rsidRPr="00F41520">
              <w:rPr>
                <w:rFonts w:ascii="仿宋_GB2312" w:eastAsia="仿宋_GB2312" w:hint="eastAsia"/>
                <w:sz w:val="24"/>
              </w:rPr>
              <w:t>“差”得1</w:t>
            </w:r>
            <w:r>
              <w:rPr>
                <w:rFonts w:ascii="仿宋_GB2312" w:eastAsia="仿宋_GB2312" w:hint="eastAsia"/>
                <w:sz w:val="24"/>
              </w:rPr>
              <w:t>-</w:t>
            </w:r>
            <w:r w:rsidRPr="00F41520">
              <w:rPr>
                <w:rFonts w:ascii="仿宋_GB2312" w:eastAsia="仿宋_GB2312" w:hint="eastAsia"/>
                <w:sz w:val="24"/>
              </w:rPr>
              <w:t>2分，未提供“售后服务方案”的，该项一律得0分。</w:t>
            </w:r>
          </w:p>
        </w:tc>
        <w:tc>
          <w:tcPr>
            <w:tcW w:w="1276" w:type="dxa"/>
            <w:vAlign w:val="center"/>
          </w:tcPr>
          <w:p w14:paraId="4F5230A6" w14:textId="77777777" w:rsidR="006458D8" w:rsidRPr="00F41520" w:rsidRDefault="006458D8" w:rsidP="001416CD">
            <w:pPr>
              <w:widowControl/>
              <w:spacing w:line="360" w:lineRule="auto"/>
              <w:ind w:left="-38"/>
              <w:jc w:val="center"/>
              <w:rPr>
                <w:rFonts w:ascii="仿宋_GB2312" w:eastAsia="仿宋_GB2312"/>
                <w:sz w:val="24"/>
              </w:rPr>
            </w:pPr>
          </w:p>
        </w:tc>
      </w:tr>
      <w:tr w:rsidR="006458D8" w:rsidRPr="00F41520" w14:paraId="2BDBACD4" w14:textId="77777777" w:rsidTr="00745ADA">
        <w:trPr>
          <w:trHeight w:val="1765"/>
          <w:jc w:val="center"/>
        </w:trPr>
        <w:tc>
          <w:tcPr>
            <w:tcW w:w="534" w:type="dxa"/>
            <w:vAlign w:val="center"/>
          </w:tcPr>
          <w:p w14:paraId="564C3FC2" w14:textId="77777777" w:rsidR="006458D8" w:rsidRPr="00F41520" w:rsidRDefault="006458D8" w:rsidP="001416CD">
            <w:pPr>
              <w:widowControl/>
              <w:spacing w:line="360" w:lineRule="auto"/>
              <w:jc w:val="center"/>
              <w:rPr>
                <w:rFonts w:ascii="仿宋_GB2312" w:eastAsia="仿宋_GB2312"/>
                <w:sz w:val="24"/>
              </w:rPr>
            </w:pPr>
            <w:r w:rsidRPr="00F41520">
              <w:rPr>
                <w:rFonts w:ascii="仿宋_GB2312" w:eastAsia="仿宋_GB2312" w:hint="eastAsia"/>
                <w:sz w:val="24"/>
              </w:rPr>
              <w:t>4</w:t>
            </w:r>
          </w:p>
        </w:tc>
        <w:tc>
          <w:tcPr>
            <w:tcW w:w="1413" w:type="dxa"/>
            <w:vAlign w:val="center"/>
          </w:tcPr>
          <w:p w14:paraId="4636E379" w14:textId="77777777" w:rsidR="006458D8" w:rsidRPr="00F41520" w:rsidRDefault="006458D8" w:rsidP="001416CD">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投标文件的规范性</w:t>
            </w:r>
          </w:p>
          <w:p w14:paraId="42C1654F" w14:textId="77777777" w:rsidR="006458D8" w:rsidRPr="00F41520" w:rsidRDefault="006458D8" w:rsidP="001416CD">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3%</w:t>
            </w:r>
          </w:p>
        </w:tc>
        <w:tc>
          <w:tcPr>
            <w:tcW w:w="703" w:type="dxa"/>
            <w:vAlign w:val="center"/>
          </w:tcPr>
          <w:p w14:paraId="10586510" w14:textId="77777777" w:rsidR="006458D8" w:rsidRPr="00F41520" w:rsidRDefault="006458D8" w:rsidP="001416CD">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3</w:t>
            </w:r>
          </w:p>
        </w:tc>
        <w:tc>
          <w:tcPr>
            <w:tcW w:w="5283" w:type="dxa"/>
            <w:vAlign w:val="center"/>
          </w:tcPr>
          <w:p w14:paraId="2A29D6BA" w14:textId="77777777" w:rsidR="006458D8" w:rsidRPr="00F41520" w:rsidRDefault="006458D8" w:rsidP="001416CD">
            <w:pPr>
              <w:widowControl/>
              <w:spacing w:line="360" w:lineRule="auto"/>
              <w:ind w:firstLineChars="200" w:firstLine="480"/>
              <w:jc w:val="left"/>
              <w:rPr>
                <w:rFonts w:ascii="仿宋_GB2312" w:eastAsia="仿宋_GB2312"/>
                <w:sz w:val="24"/>
              </w:rPr>
            </w:pPr>
            <w:r w:rsidRPr="00F41520">
              <w:rPr>
                <w:rFonts w:ascii="仿宋_GB2312" w:eastAsia="仿宋_GB2312" w:hint="eastAsia"/>
                <w:sz w:val="24"/>
              </w:rPr>
              <w:t>投标文件制作规范，没有细微偏差情形的得3分；有一项细微偏差扣0.5分，直至该项分值扣完为止；未提供相应方案为0分。</w:t>
            </w:r>
          </w:p>
        </w:tc>
        <w:tc>
          <w:tcPr>
            <w:tcW w:w="1276" w:type="dxa"/>
            <w:vAlign w:val="center"/>
          </w:tcPr>
          <w:p w14:paraId="221F7517" w14:textId="77777777" w:rsidR="006458D8" w:rsidRPr="00F41520" w:rsidRDefault="006458D8" w:rsidP="001416CD">
            <w:pPr>
              <w:widowControl/>
              <w:spacing w:line="360" w:lineRule="auto"/>
              <w:jc w:val="left"/>
              <w:rPr>
                <w:rFonts w:ascii="仿宋_GB2312" w:eastAsia="仿宋_GB2312"/>
                <w:sz w:val="24"/>
              </w:rPr>
            </w:pPr>
            <w:r w:rsidRPr="00F41520">
              <w:rPr>
                <w:rFonts w:ascii="仿宋_GB2312" w:eastAsia="仿宋_GB2312" w:hint="eastAsia"/>
                <w:sz w:val="24"/>
              </w:rPr>
              <w:t>以投标文件为准</w:t>
            </w:r>
          </w:p>
        </w:tc>
      </w:tr>
    </w:tbl>
    <w:p w14:paraId="258200B5" w14:textId="77777777" w:rsidR="006458D8" w:rsidRPr="005A7AA1" w:rsidRDefault="006458D8" w:rsidP="006458D8">
      <w:pPr>
        <w:pStyle w:val="a9"/>
        <w:spacing w:line="360" w:lineRule="auto"/>
        <w:ind w:leftChars="0" w:left="0"/>
        <w:outlineLvl w:val="1"/>
        <w:rPr>
          <w:rFonts w:ascii="仿宋" w:eastAsia="仿宋" w:hAnsi="仿宋"/>
          <w:b/>
          <w:bCs/>
          <w:color w:val="000000"/>
          <w:sz w:val="30"/>
          <w:szCs w:val="30"/>
        </w:rPr>
      </w:pPr>
      <w:r w:rsidRPr="005A7AA1">
        <w:rPr>
          <w:rFonts w:ascii="仿宋" w:eastAsia="仿宋" w:hAnsi="仿宋" w:hint="eastAsia"/>
          <w:b/>
          <w:bCs/>
          <w:color w:val="000000"/>
          <w:sz w:val="30"/>
          <w:szCs w:val="30"/>
        </w:rPr>
        <w:t>3采购文件递交</w:t>
      </w:r>
      <w:bookmarkEnd w:id="10"/>
      <w:bookmarkEnd w:id="11"/>
      <w:bookmarkEnd w:id="12"/>
    </w:p>
    <w:p w14:paraId="0761E25E"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1</w:t>
      </w:r>
      <w:r w:rsidRPr="005A7AA1">
        <w:rPr>
          <w:rFonts w:ascii="仿宋_GB2312" w:eastAsia="仿宋_GB2312" w:hAnsi="宋体" w:cs="宋体" w:hint="eastAsia"/>
          <w:bCs/>
          <w:color w:val="000000"/>
          <w:sz w:val="28"/>
          <w:szCs w:val="28"/>
        </w:rPr>
        <w:t>）采购申请人应仔细阅读采购文件的所有内容并做出实质性的响应，同时按文件规定的要求，提交完整的参选文件。</w:t>
      </w:r>
    </w:p>
    <w:p w14:paraId="5135F5FB"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）报名材料及文件递交地点：成都市青羊区光华东三路88号，四川省生态环境监测总站实验楼</w:t>
      </w:r>
      <w:r w:rsidRPr="005A7AA1">
        <w:rPr>
          <w:rFonts w:ascii="仿宋_GB2312" w:eastAsia="仿宋_GB2312" w:hAnsi="宋体" w:cs="宋体"/>
          <w:bCs/>
          <w:color w:val="000000"/>
          <w:sz w:val="28"/>
          <w:szCs w:val="28"/>
        </w:rPr>
        <w:t>107</w:t>
      </w:r>
      <w:r w:rsidRPr="005A7AA1">
        <w:rPr>
          <w:rFonts w:ascii="仿宋_GB2312" w:eastAsia="仿宋_GB2312" w:hAnsi="宋体" w:cs="宋体" w:hint="eastAsia"/>
          <w:bCs/>
          <w:color w:val="000000"/>
          <w:sz w:val="28"/>
          <w:szCs w:val="28"/>
        </w:rPr>
        <w:t>室。</w:t>
      </w:r>
    </w:p>
    <w:p w14:paraId="1E2A831D"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（3）参选文件应在公告规定的截止时间前送达，迟到的参选文件将被拒收。</w:t>
      </w:r>
    </w:p>
    <w:p w14:paraId="5FF4BCB6"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）采购截止时间后投递文件不得修改。</w:t>
      </w:r>
    </w:p>
    <w:p w14:paraId="4AF86F67" w14:textId="77777777" w:rsidR="006458D8" w:rsidRPr="005A7AA1" w:rsidRDefault="006458D8" w:rsidP="006458D8">
      <w:pPr>
        <w:pStyle w:val="a9"/>
        <w:spacing w:line="360" w:lineRule="auto"/>
        <w:ind w:leftChars="0" w:left="0"/>
        <w:outlineLvl w:val="1"/>
        <w:rPr>
          <w:rFonts w:ascii="仿宋" w:eastAsia="仿宋" w:hAnsi="仿宋"/>
          <w:b/>
          <w:bCs/>
          <w:color w:val="000000"/>
          <w:sz w:val="30"/>
          <w:szCs w:val="30"/>
        </w:rPr>
      </w:pPr>
      <w:bookmarkStart w:id="13" w:name="_Toc2441"/>
      <w:bookmarkStart w:id="14" w:name="_Toc15825"/>
      <w:bookmarkStart w:id="15" w:name="_Toc480228934"/>
      <w:r w:rsidRPr="005A7AA1">
        <w:rPr>
          <w:rFonts w:ascii="仿宋" w:eastAsia="仿宋" w:hAnsi="仿宋"/>
          <w:b/>
          <w:bCs/>
          <w:color w:val="000000"/>
          <w:sz w:val="30"/>
          <w:szCs w:val="30"/>
        </w:rPr>
        <w:t xml:space="preserve">4 </w:t>
      </w:r>
      <w:r w:rsidRPr="005A7AA1">
        <w:rPr>
          <w:rFonts w:ascii="仿宋" w:eastAsia="仿宋" w:hAnsi="仿宋" w:hint="eastAsia"/>
          <w:b/>
          <w:bCs/>
          <w:color w:val="000000"/>
          <w:sz w:val="30"/>
          <w:szCs w:val="30"/>
        </w:rPr>
        <w:t>采购结果的公布</w:t>
      </w:r>
      <w:bookmarkEnd w:id="13"/>
      <w:bookmarkEnd w:id="14"/>
      <w:bookmarkEnd w:id="15"/>
    </w:p>
    <w:p w14:paraId="37D6A1BA" w14:textId="1B3F2CE6" w:rsidR="006458D8"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采购结果将在专家评审结束后在</w:t>
      </w:r>
      <w:r w:rsidRPr="005A7AA1">
        <w:rPr>
          <w:rFonts w:ascii="仿宋_GB2312" w:eastAsia="仿宋_GB2312" w:hAnsi="宋体" w:cs="宋体"/>
          <w:bCs/>
          <w:color w:val="000000"/>
          <w:sz w:val="28"/>
          <w:szCs w:val="28"/>
        </w:rPr>
        <w:t>四川省</w:t>
      </w:r>
      <w:r w:rsidRPr="005A7AA1">
        <w:rPr>
          <w:rFonts w:ascii="仿宋_GB2312" w:eastAsia="仿宋_GB2312" w:hAnsi="宋体" w:cs="宋体" w:hint="eastAsia"/>
          <w:bCs/>
          <w:color w:val="000000"/>
          <w:sz w:val="28"/>
          <w:szCs w:val="28"/>
        </w:rPr>
        <w:t>生态</w:t>
      </w:r>
      <w:r w:rsidRPr="005A7AA1">
        <w:rPr>
          <w:rFonts w:ascii="仿宋_GB2312" w:eastAsia="仿宋_GB2312" w:hAnsi="宋体" w:cs="宋体"/>
          <w:bCs/>
          <w:color w:val="000000"/>
          <w:sz w:val="28"/>
          <w:szCs w:val="28"/>
        </w:rPr>
        <w:t>环境监测总站主页上公布</w:t>
      </w:r>
      <w:r w:rsidRPr="005A7AA1">
        <w:rPr>
          <w:rFonts w:ascii="仿宋_GB2312" w:eastAsia="仿宋_GB2312" w:hAnsi="宋体" w:cs="宋体" w:hint="eastAsia"/>
          <w:bCs/>
          <w:color w:val="000000"/>
          <w:sz w:val="28"/>
          <w:szCs w:val="28"/>
        </w:rPr>
        <w:t>。</w:t>
      </w:r>
    </w:p>
    <w:p w14:paraId="40073835" w14:textId="77777777" w:rsidR="006458D8" w:rsidRPr="005A7AA1" w:rsidRDefault="006458D8" w:rsidP="006458D8">
      <w:pPr>
        <w:pStyle w:val="a9"/>
        <w:spacing w:line="360" w:lineRule="auto"/>
        <w:ind w:leftChars="0" w:left="0"/>
        <w:outlineLvl w:val="1"/>
        <w:rPr>
          <w:rFonts w:ascii="仿宋" w:eastAsia="仿宋" w:hAnsi="仿宋"/>
          <w:b/>
          <w:bCs/>
          <w:color w:val="000000"/>
          <w:sz w:val="30"/>
          <w:szCs w:val="30"/>
        </w:rPr>
      </w:pPr>
      <w:bookmarkStart w:id="16" w:name="_Toc306956843"/>
      <w:bookmarkStart w:id="17" w:name="_Toc306960140"/>
      <w:bookmarkStart w:id="18" w:name="_Toc307501152"/>
      <w:bookmarkStart w:id="19" w:name="_Toc307564894"/>
      <w:bookmarkStart w:id="20" w:name="_Toc308084643"/>
      <w:bookmarkStart w:id="21" w:name="_Toc308188196"/>
      <w:bookmarkStart w:id="22" w:name="_Toc319440186"/>
      <w:bookmarkStart w:id="23" w:name="_Toc327196337"/>
      <w:r w:rsidRPr="005A7AA1">
        <w:rPr>
          <w:rFonts w:ascii="仿宋" w:eastAsia="仿宋" w:hAnsi="仿宋"/>
          <w:b/>
          <w:bCs/>
          <w:color w:val="000000"/>
          <w:sz w:val="30"/>
          <w:szCs w:val="30"/>
        </w:rPr>
        <w:t xml:space="preserve">5 </w:t>
      </w:r>
      <w:r w:rsidRPr="005A7AA1">
        <w:rPr>
          <w:rFonts w:ascii="仿宋" w:eastAsia="仿宋" w:hAnsi="仿宋" w:hint="eastAsia"/>
          <w:b/>
          <w:bCs/>
          <w:color w:val="000000"/>
          <w:sz w:val="30"/>
          <w:szCs w:val="30"/>
        </w:rPr>
        <w:t>合同确定原则</w:t>
      </w:r>
      <w:bookmarkEnd w:id="16"/>
      <w:bookmarkEnd w:id="17"/>
      <w:bookmarkEnd w:id="18"/>
      <w:bookmarkEnd w:id="19"/>
      <w:bookmarkEnd w:id="20"/>
      <w:bookmarkEnd w:id="21"/>
      <w:bookmarkEnd w:id="22"/>
      <w:bookmarkEnd w:id="23"/>
    </w:p>
    <w:p w14:paraId="700428B6"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供应商不得进行分包、转包。</w:t>
      </w:r>
    </w:p>
    <w:p w14:paraId="6A9AB7B0"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（2）如采购供应商因生产能力不能履行合同的，采购单位可以与排位在中标供应商之后第一位的中标侯</w:t>
      </w:r>
      <w:proofErr w:type="gramStart"/>
      <w:r w:rsidRPr="005A7AA1">
        <w:rPr>
          <w:rFonts w:ascii="仿宋_GB2312" w:eastAsia="仿宋_GB2312" w:hAnsi="宋体" w:cs="宋体" w:hint="eastAsia"/>
          <w:bCs/>
          <w:color w:val="000000"/>
          <w:sz w:val="28"/>
          <w:szCs w:val="28"/>
        </w:rPr>
        <w:t>选供应</w:t>
      </w:r>
      <w:proofErr w:type="gramEnd"/>
      <w:r w:rsidRPr="005A7AA1">
        <w:rPr>
          <w:rFonts w:ascii="仿宋_GB2312" w:eastAsia="仿宋_GB2312" w:hAnsi="宋体" w:cs="宋体" w:hint="eastAsia"/>
          <w:bCs/>
          <w:color w:val="000000"/>
          <w:sz w:val="28"/>
          <w:szCs w:val="28"/>
        </w:rPr>
        <w:t>商签订政府采购合同，以此类推。</w:t>
      </w:r>
    </w:p>
    <w:p w14:paraId="6B0456B7" w14:textId="77777777" w:rsidR="0055526C" w:rsidRDefault="006458D8" w:rsidP="0055526C">
      <w:pPr>
        <w:spacing w:line="360" w:lineRule="auto"/>
        <w:jc w:val="center"/>
        <w:rPr>
          <w:rFonts w:ascii="仿宋_GB2312" w:eastAsia="仿宋_GB2312" w:hAnsi="宋体" w:cs="宋体"/>
          <w:bCs/>
          <w:color w:val="000000"/>
          <w:sz w:val="28"/>
          <w:szCs w:val="28"/>
        </w:rPr>
      </w:pPr>
      <w:bookmarkStart w:id="24" w:name="OLE_LINK5"/>
      <w:r w:rsidRPr="005A7AA1">
        <w:rPr>
          <w:rFonts w:ascii="仿宋_GB2312" w:eastAsia="仿宋_GB2312" w:hAnsi="宋体" w:cs="宋体" w:hint="eastAsia"/>
          <w:bCs/>
          <w:color w:val="000000"/>
          <w:sz w:val="28"/>
          <w:szCs w:val="28"/>
        </w:rPr>
        <w:t>（3）招标程序完成后与采购单位签订</w:t>
      </w:r>
      <w:r w:rsidR="0055526C" w:rsidRPr="0055526C">
        <w:rPr>
          <w:rFonts w:ascii="仿宋_GB2312" w:eastAsia="仿宋_GB2312" w:hAnsi="宋体" w:cs="宋体" w:hint="eastAsia"/>
          <w:bCs/>
          <w:color w:val="000000"/>
          <w:sz w:val="28"/>
          <w:szCs w:val="28"/>
        </w:rPr>
        <w:t>大气设备维保项目二“颗粒物激光</w:t>
      </w:r>
    </w:p>
    <w:p w14:paraId="4C85D898" w14:textId="3A377F00" w:rsidR="006458D8" w:rsidRPr="005A7AA1" w:rsidRDefault="0055526C" w:rsidP="0055526C">
      <w:pPr>
        <w:spacing w:line="360" w:lineRule="auto"/>
        <w:rPr>
          <w:rFonts w:ascii="仿宋_GB2312" w:eastAsia="仿宋_GB2312" w:hAnsi="宋体" w:cs="宋体"/>
          <w:bCs/>
          <w:color w:val="000000"/>
          <w:sz w:val="28"/>
          <w:szCs w:val="28"/>
        </w:rPr>
      </w:pPr>
      <w:r w:rsidRPr="0055526C">
        <w:rPr>
          <w:rFonts w:ascii="仿宋_GB2312" w:eastAsia="仿宋_GB2312" w:hAnsi="宋体" w:cs="宋体" w:hint="eastAsia"/>
          <w:bCs/>
          <w:color w:val="000000"/>
          <w:sz w:val="28"/>
          <w:szCs w:val="28"/>
        </w:rPr>
        <w:t>雷达</w:t>
      </w:r>
      <w:proofErr w:type="gramStart"/>
      <w:r w:rsidRPr="0055526C">
        <w:rPr>
          <w:rFonts w:ascii="仿宋_GB2312" w:eastAsia="仿宋_GB2312" w:hAnsi="宋体" w:cs="宋体" w:hint="eastAsia"/>
          <w:bCs/>
          <w:color w:val="000000"/>
          <w:sz w:val="28"/>
          <w:szCs w:val="28"/>
        </w:rPr>
        <w:t>”</w:t>
      </w:r>
      <w:proofErr w:type="gramEnd"/>
      <w:r>
        <w:rPr>
          <w:rFonts w:ascii="仿宋_GB2312" w:eastAsia="仿宋_GB2312" w:hAnsi="宋体" w:cs="宋体" w:hint="eastAsia"/>
          <w:bCs/>
          <w:color w:val="000000"/>
          <w:sz w:val="28"/>
          <w:szCs w:val="28"/>
        </w:rPr>
        <w:t>维保项目合同</w:t>
      </w:r>
      <w:r w:rsidR="006458D8" w:rsidRPr="005A7AA1">
        <w:rPr>
          <w:rFonts w:ascii="仿宋_GB2312" w:eastAsia="仿宋_GB2312" w:hAnsi="宋体" w:cs="宋体"/>
          <w:bCs/>
          <w:color w:val="000000"/>
          <w:sz w:val="28"/>
          <w:szCs w:val="28"/>
        </w:rPr>
        <w:t>。</w:t>
      </w:r>
    </w:p>
    <w:p w14:paraId="45D30A26"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（4）合同有效期为合同签订之日至</w:t>
      </w:r>
      <w:r>
        <w:rPr>
          <w:rFonts w:ascii="仿宋_GB2312" w:eastAsia="仿宋_GB2312" w:hAnsi="宋体" w:cs="宋体" w:hint="eastAsia"/>
          <w:bCs/>
          <w:color w:val="000000"/>
          <w:sz w:val="28"/>
          <w:szCs w:val="28"/>
        </w:rPr>
        <w:t>2021</w:t>
      </w:r>
      <w:r w:rsidRPr="005A7AA1">
        <w:rPr>
          <w:rFonts w:ascii="仿宋_GB2312" w:eastAsia="仿宋_GB2312" w:hAnsi="宋体" w:cs="宋体" w:hint="eastAsia"/>
          <w:bCs/>
          <w:color w:val="000000"/>
          <w:sz w:val="28"/>
          <w:szCs w:val="28"/>
        </w:rPr>
        <w:t>年1</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月。</w:t>
      </w:r>
    </w:p>
    <w:p w14:paraId="4C391FDB" w14:textId="77777777" w:rsidR="006458D8" w:rsidRPr="005A7AA1" w:rsidRDefault="006458D8" w:rsidP="006458D8">
      <w:pPr>
        <w:pStyle w:val="a9"/>
        <w:spacing w:line="360" w:lineRule="auto"/>
        <w:ind w:leftChars="0" w:left="0"/>
        <w:outlineLvl w:val="1"/>
        <w:rPr>
          <w:rFonts w:ascii="仿宋" w:eastAsia="仿宋" w:hAnsi="仿宋"/>
          <w:b/>
          <w:bCs/>
          <w:color w:val="000000"/>
          <w:sz w:val="30"/>
          <w:szCs w:val="30"/>
        </w:rPr>
      </w:pPr>
      <w:bookmarkStart w:id="25" w:name="_Toc27392"/>
      <w:bookmarkStart w:id="26" w:name="_Toc18273"/>
      <w:bookmarkStart w:id="27" w:name="_Toc480228935"/>
      <w:bookmarkEnd w:id="24"/>
      <w:r w:rsidRPr="005A7AA1">
        <w:rPr>
          <w:rFonts w:ascii="仿宋" w:eastAsia="仿宋" w:hAnsi="仿宋"/>
          <w:b/>
          <w:bCs/>
          <w:color w:val="000000"/>
          <w:sz w:val="30"/>
          <w:szCs w:val="30"/>
        </w:rPr>
        <w:t xml:space="preserve">6 </w:t>
      </w:r>
      <w:r w:rsidRPr="005A7AA1">
        <w:rPr>
          <w:rFonts w:ascii="仿宋" w:eastAsia="仿宋" w:hAnsi="仿宋" w:hint="eastAsia"/>
          <w:b/>
          <w:bCs/>
          <w:color w:val="000000"/>
          <w:sz w:val="30"/>
          <w:szCs w:val="30"/>
        </w:rPr>
        <w:t>其他</w:t>
      </w:r>
      <w:bookmarkEnd w:id="25"/>
      <w:bookmarkEnd w:id="26"/>
      <w:bookmarkEnd w:id="27"/>
    </w:p>
    <w:p w14:paraId="4687FC69"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（1）采购人有权不对采购申请人未中选情况作任何解释。</w:t>
      </w:r>
    </w:p>
    <w:p w14:paraId="69EB188A"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（2）采购申请人应仔细阅读采购文件，因对采购文件的不同理解致使申请文件不符合采购文件要求，其责任由采购申请人自担。</w:t>
      </w:r>
    </w:p>
    <w:p w14:paraId="7B19628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）本次采购不收取任何费用。</w:t>
      </w:r>
    </w:p>
    <w:p w14:paraId="17E52983"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（4）参加采购申请人无论中选与否，采购人不承担参加采购的任何费用。</w:t>
      </w:r>
    </w:p>
    <w:p w14:paraId="4D764C0C" w14:textId="10A6F0E2" w:rsidR="00856E95"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（5）要求参与本次采购活动的采购专家、采购申请人应对采购文件、采购申请文件、参选文件等保密，违者应对由此造成的后果承担一切法律责任。</w:t>
      </w:r>
      <w:r w:rsidR="00856E95">
        <w:rPr>
          <w:rFonts w:ascii="仿宋_GB2312" w:eastAsia="仿宋_GB2312" w:hAnsi="宋体" w:cs="宋体"/>
          <w:bCs/>
          <w:color w:val="000000"/>
          <w:sz w:val="28"/>
          <w:szCs w:val="28"/>
        </w:rPr>
        <w:br w:type="page"/>
      </w:r>
    </w:p>
    <w:tbl>
      <w:tblPr>
        <w:tblStyle w:val="af0"/>
        <w:tblW w:w="8851" w:type="dxa"/>
        <w:jc w:val="center"/>
        <w:tblLook w:val="04A0" w:firstRow="1" w:lastRow="0" w:firstColumn="1" w:lastColumn="0" w:noHBand="0" w:noVBand="1"/>
      </w:tblPr>
      <w:tblGrid>
        <w:gridCol w:w="833"/>
        <w:gridCol w:w="3619"/>
        <w:gridCol w:w="1529"/>
        <w:gridCol w:w="965"/>
        <w:gridCol w:w="1905"/>
      </w:tblGrid>
      <w:tr w:rsidR="00046492" w:rsidRPr="00ED78CC" w14:paraId="4779EF5B" w14:textId="77777777" w:rsidTr="00B10987">
        <w:trPr>
          <w:trHeight w:val="853"/>
          <w:jc w:val="center"/>
        </w:trPr>
        <w:tc>
          <w:tcPr>
            <w:tcW w:w="8851" w:type="dxa"/>
            <w:gridSpan w:val="5"/>
            <w:tcBorders>
              <w:top w:val="nil"/>
              <w:left w:val="nil"/>
              <w:bottom w:val="single" w:sz="4" w:space="0" w:color="auto"/>
              <w:right w:val="nil"/>
            </w:tcBorders>
            <w:vAlign w:val="center"/>
          </w:tcPr>
          <w:p w14:paraId="1611E48F" w14:textId="0EAEF82E" w:rsidR="00046492" w:rsidRPr="00ED78CC" w:rsidRDefault="00B10987" w:rsidP="00B3344E">
            <w:pPr>
              <w:jc w:val="center"/>
              <w:rPr>
                <w:rFonts w:ascii="仿宋_GB2312" w:eastAsia="仿宋_GB2312"/>
                <w:sz w:val="30"/>
                <w:szCs w:val="30"/>
              </w:rPr>
            </w:pPr>
            <w:r w:rsidRPr="00B10987">
              <w:rPr>
                <w:rFonts w:ascii="仿宋_GB2312" w:eastAsia="仿宋_GB2312" w:hAnsi="宋体" w:cs="宋体" w:hint="eastAsia"/>
                <w:bCs/>
                <w:color w:val="000000"/>
                <w:sz w:val="30"/>
                <w:szCs w:val="30"/>
              </w:rPr>
              <w:lastRenderedPageBreak/>
              <w:t>表4</w:t>
            </w:r>
            <w:r w:rsidR="00046492" w:rsidRPr="00046492">
              <w:rPr>
                <w:rFonts w:ascii="仿宋_GB2312" w:eastAsia="仿宋_GB2312" w:hAnsi="仿宋" w:cs="Arial" w:hint="eastAsia"/>
                <w:bCs/>
                <w:color w:val="000000"/>
                <w:sz w:val="30"/>
                <w:szCs w:val="30"/>
              </w:rPr>
              <w:t>颗粒物激光雷达</w:t>
            </w:r>
            <w:r w:rsidR="00046492" w:rsidRPr="00ED78CC">
              <w:rPr>
                <w:rFonts w:ascii="仿宋_GB2312" w:eastAsia="仿宋_GB2312" w:hint="eastAsia"/>
                <w:sz w:val="30"/>
                <w:szCs w:val="30"/>
              </w:rPr>
              <w:t>维护记录表</w:t>
            </w:r>
            <w:r w:rsidR="00046492">
              <w:rPr>
                <w:rFonts w:ascii="仿宋_GB2312" w:eastAsia="仿宋_GB2312" w:hint="eastAsia"/>
                <w:sz w:val="30"/>
                <w:szCs w:val="30"/>
              </w:rPr>
              <w:t>（每周）</w:t>
            </w:r>
          </w:p>
        </w:tc>
      </w:tr>
      <w:tr w:rsidR="00046492" w14:paraId="57D33750" w14:textId="77777777" w:rsidTr="00B10987">
        <w:trPr>
          <w:trHeight w:val="853"/>
          <w:jc w:val="center"/>
        </w:trPr>
        <w:tc>
          <w:tcPr>
            <w:tcW w:w="4452" w:type="dxa"/>
            <w:gridSpan w:val="2"/>
            <w:tcBorders>
              <w:top w:val="single" w:sz="4" w:space="0" w:color="auto"/>
              <w:left w:val="single" w:sz="4" w:space="0" w:color="auto"/>
              <w:bottom w:val="single" w:sz="4" w:space="0" w:color="auto"/>
              <w:right w:val="single" w:sz="4" w:space="0" w:color="auto"/>
            </w:tcBorders>
            <w:vAlign w:val="center"/>
          </w:tcPr>
          <w:p w14:paraId="4396340C" w14:textId="2E44FF76" w:rsidR="00046492" w:rsidRDefault="00046492" w:rsidP="00046492">
            <w:pPr>
              <w:jc w:val="left"/>
              <w:rPr>
                <w:rFonts w:ascii="仿宋_GB2312" w:eastAsia="仿宋_GB2312"/>
                <w:sz w:val="28"/>
                <w:szCs w:val="28"/>
              </w:rPr>
            </w:pPr>
            <w:r>
              <w:rPr>
                <w:rFonts w:ascii="仿宋_GB2312" w:eastAsia="仿宋_GB2312" w:hint="eastAsia"/>
                <w:sz w:val="28"/>
                <w:szCs w:val="28"/>
              </w:rPr>
              <w:t>仪器型号：</w:t>
            </w:r>
          </w:p>
        </w:tc>
        <w:tc>
          <w:tcPr>
            <w:tcW w:w="4399" w:type="dxa"/>
            <w:gridSpan w:val="3"/>
            <w:tcBorders>
              <w:top w:val="single" w:sz="4" w:space="0" w:color="auto"/>
              <w:left w:val="single" w:sz="4" w:space="0" w:color="auto"/>
              <w:bottom w:val="single" w:sz="4" w:space="0" w:color="auto"/>
              <w:right w:val="single" w:sz="4" w:space="0" w:color="auto"/>
            </w:tcBorders>
            <w:vAlign w:val="center"/>
          </w:tcPr>
          <w:p w14:paraId="2BE052BF" w14:textId="1D8BF491" w:rsidR="00046492" w:rsidRDefault="00046492" w:rsidP="00046492">
            <w:pPr>
              <w:jc w:val="left"/>
              <w:rPr>
                <w:rFonts w:ascii="仿宋_GB2312" w:eastAsia="仿宋_GB2312"/>
                <w:sz w:val="28"/>
                <w:szCs w:val="28"/>
              </w:rPr>
            </w:pPr>
            <w:r>
              <w:rPr>
                <w:rFonts w:ascii="仿宋_GB2312" w:eastAsia="仿宋_GB2312" w:hint="eastAsia"/>
                <w:sz w:val="28"/>
                <w:szCs w:val="28"/>
              </w:rPr>
              <w:t>仪器序列号</w:t>
            </w:r>
          </w:p>
        </w:tc>
      </w:tr>
      <w:tr w:rsidR="00B10987" w14:paraId="45383B93" w14:textId="77777777" w:rsidTr="00B10987">
        <w:trPr>
          <w:trHeight w:val="827"/>
          <w:jc w:val="center"/>
        </w:trPr>
        <w:tc>
          <w:tcPr>
            <w:tcW w:w="833" w:type="dxa"/>
            <w:tcBorders>
              <w:top w:val="single" w:sz="4" w:space="0" w:color="auto"/>
            </w:tcBorders>
            <w:vAlign w:val="center"/>
          </w:tcPr>
          <w:p w14:paraId="5CFDCE4E" w14:textId="77777777" w:rsidR="00046492" w:rsidRDefault="00046492" w:rsidP="00B3344E">
            <w:pPr>
              <w:jc w:val="center"/>
              <w:rPr>
                <w:rFonts w:ascii="仿宋_GB2312" w:eastAsia="仿宋_GB2312"/>
                <w:sz w:val="28"/>
                <w:szCs w:val="28"/>
              </w:rPr>
            </w:pPr>
            <w:r>
              <w:rPr>
                <w:rFonts w:ascii="仿宋_GB2312" w:eastAsia="仿宋_GB2312" w:hint="eastAsia"/>
                <w:sz w:val="28"/>
                <w:szCs w:val="28"/>
              </w:rPr>
              <w:t>序号</w:t>
            </w:r>
          </w:p>
        </w:tc>
        <w:tc>
          <w:tcPr>
            <w:tcW w:w="5148" w:type="dxa"/>
            <w:gridSpan w:val="2"/>
            <w:tcBorders>
              <w:top w:val="single" w:sz="4" w:space="0" w:color="auto"/>
            </w:tcBorders>
            <w:vAlign w:val="center"/>
          </w:tcPr>
          <w:p w14:paraId="0FE062CD" w14:textId="310D87D9" w:rsidR="00046492" w:rsidRDefault="00B10987" w:rsidP="00B10987">
            <w:pPr>
              <w:jc w:val="center"/>
              <w:rPr>
                <w:rFonts w:ascii="仿宋_GB2312" w:eastAsia="仿宋_GB2312"/>
                <w:sz w:val="28"/>
                <w:szCs w:val="28"/>
              </w:rPr>
            </w:pPr>
            <w:r>
              <w:rPr>
                <w:rFonts w:ascii="仿宋_GB2312" w:eastAsia="仿宋_GB2312" w:hint="eastAsia"/>
                <w:sz w:val="28"/>
                <w:szCs w:val="28"/>
              </w:rPr>
              <w:t>维护</w:t>
            </w:r>
            <w:r w:rsidR="00046492">
              <w:rPr>
                <w:rFonts w:ascii="仿宋_GB2312" w:eastAsia="仿宋_GB2312" w:hint="eastAsia"/>
                <w:sz w:val="28"/>
                <w:szCs w:val="28"/>
              </w:rPr>
              <w:t>内容</w:t>
            </w:r>
          </w:p>
        </w:tc>
        <w:tc>
          <w:tcPr>
            <w:tcW w:w="965" w:type="dxa"/>
            <w:tcBorders>
              <w:top w:val="single" w:sz="4" w:space="0" w:color="auto"/>
            </w:tcBorders>
            <w:vAlign w:val="center"/>
          </w:tcPr>
          <w:p w14:paraId="1F9B6524" w14:textId="77777777" w:rsidR="00046492" w:rsidRDefault="00046492" w:rsidP="00B10987">
            <w:pPr>
              <w:jc w:val="center"/>
              <w:rPr>
                <w:rFonts w:ascii="仿宋_GB2312" w:eastAsia="仿宋_GB2312"/>
                <w:sz w:val="28"/>
                <w:szCs w:val="28"/>
              </w:rPr>
            </w:pPr>
            <w:r>
              <w:rPr>
                <w:rFonts w:ascii="仿宋_GB2312" w:eastAsia="仿宋_GB2312" w:hint="eastAsia"/>
                <w:sz w:val="28"/>
                <w:szCs w:val="28"/>
              </w:rPr>
              <w:t>是否正常</w:t>
            </w:r>
          </w:p>
        </w:tc>
        <w:tc>
          <w:tcPr>
            <w:tcW w:w="1905" w:type="dxa"/>
            <w:tcBorders>
              <w:top w:val="single" w:sz="4" w:space="0" w:color="auto"/>
            </w:tcBorders>
            <w:vAlign w:val="center"/>
          </w:tcPr>
          <w:p w14:paraId="2A34C361" w14:textId="0B8FB1E4" w:rsidR="00046492" w:rsidRDefault="00046492" w:rsidP="00B10987">
            <w:pPr>
              <w:jc w:val="center"/>
              <w:rPr>
                <w:rFonts w:ascii="仿宋_GB2312" w:eastAsia="仿宋_GB2312"/>
                <w:sz w:val="28"/>
                <w:szCs w:val="28"/>
              </w:rPr>
            </w:pPr>
            <w:r>
              <w:rPr>
                <w:rFonts w:ascii="仿宋_GB2312" w:eastAsia="仿宋_GB2312" w:hint="eastAsia"/>
                <w:sz w:val="28"/>
                <w:szCs w:val="28"/>
              </w:rPr>
              <w:t>备注</w:t>
            </w:r>
          </w:p>
        </w:tc>
      </w:tr>
      <w:tr w:rsidR="00046492" w14:paraId="72A5A3A5" w14:textId="77777777" w:rsidTr="00B10987">
        <w:trPr>
          <w:trHeight w:val="853"/>
          <w:jc w:val="center"/>
        </w:trPr>
        <w:tc>
          <w:tcPr>
            <w:tcW w:w="833" w:type="dxa"/>
            <w:vAlign w:val="center"/>
          </w:tcPr>
          <w:p w14:paraId="1952605B" w14:textId="77777777" w:rsidR="00046492" w:rsidRDefault="00046492" w:rsidP="00B3344E">
            <w:pPr>
              <w:jc w:val="center"/>
              <w:rPr>
                <w:rFonts w:ascii="仿宋_GB2312" w:eastAsia="仿宋_GB2312"/>
                <w:sz w:val="28"/>
                <w:szCs w:val="28"/>
              </w:rPr>
            </w:pPr>
            <w:r>
              <w:rPr>
                <w:rFonts w:ascii="仿宋_GB2312" w:eastAsia="仿宋_GB2312" w:hint="eastAsia"/>
                <w:sz w:val="28"/>
                <w:szCs w:val="28"/>
              </w:rPr>
              <w:t>1</w:t>
            </w:r>
          </w:p>
        </w:tc>
        <w:tc>
          <w:tcPr>
            <w:tcW w:w="5148" w:type="dxa"/>
            <w:gridSpan w:val="2"/>
            <w:vAlign w:val="center"/>
          </w:tcPr>
          <w:p w14:paraId="08473065" w14:textId="549C21E7" w:rsidR="00046492" w:rsidRDefault="00046492" w:rsidP="00B3344E">
            <w:pPr>
              <w:rPr>
                <w:rFonts w:ascii="仿宋_GB2312" w:eastAsia="仿宋_GB2312"/>
                <w:sz w:val="28"/>
                <w:szCs w:val="28"/>
              </w:rPr>
            </w:pPr>
            <w:r w:rsidRPr="00527BB0">
              <w:rPr>
                <w:rFonts w:ascii="仿宋_GB2312" w:eastAsia="仿宋_GB2312" w:hint="eastAsia"/>
                <w:sz w:val="28"/>
                <w:szCs w:val="28"/>
              </w:rPr>
              <w:t>雷达图谱</w:t>
            </w:r>
            <w:r>
              <w:rPr>
                <w:rFonts w:ascii="仿宋_GB2312" w:eastAsia="仿宋_GB2312" w:hint="eastAsia"/>
                <w:sz w:val="28"/>
                <w:szCs w:val="28"/>
              </w:rPr>
              <w:t>、</w:t>
            </w:r>
            <w:r w:rsidRPr="00527BB0">
              <w:rPr>
                <w:rFonts w:ascii="仿宋_GB2312" w:eastAsia="仿宋_GB2312" w:hint="eastAsia"/>
                <w:sz w:val="28"/>
                <w:szCs w:val="28"/>
              </w:rPr>
              <w:t>触发</w:t>
            </w:r>
            <w:r>
              <w:rPr>
                <w:rFonts w:ascii="仿宋_GB2312" w:eastAsia="仿宋_GB2312" w:hint="eastAsia"/>
                <w:sz w:val="28"/>
                <w:szCs w:val="28"/>
              </w:rPr>
              <w:t>检查</w:t>
            </w:r>
            <w:r>
              <w:rPr>
                <w:rFonts w:ascii="仿宋_GB2312" w:eastAsia="仿宋_GB2312" w:hAnsi="宋体" w:cs="宋体" w:hint="eastAsia"/>
                <w:bCs/>
                <w:color w:val="000000"/>
                <w:sz w:val="28"/>
                <w:szCs w:val="28"/>
              </w:rPr>
              <w:t>，</w:t>
            </w:r>
            <w:r w:rsidRPr="00527BB0">
              <w:rPr>
                <w:rFonts w:ascii="仿宋_GB2312" w:eastAsia="仿宋_GB2312" w:hint="eastAsia"/>
                <w:sz w:val="28"/>
                <w:szCs w:val="28"/>
              </w:rPr>
              <w:t>A、B通道信号</w:t>
            </w:r>
            <w:r>
              <w:rPr>
                <w:rFonts w:ascii="仿宋_GB2312" w:eastAsia="仿宋_GB2312" w:hint="eastAsia"/>
                <w:sz w:val="28"/>
                <w:szCs w:val="28"/>
              </w:rPr>
              <w:t>检查</w:t>
            </w:r>
          </w:p>
        </w:tc>
        <w:tc>
          <w:tcPr>
            <w:tcW w:w="965" w:type="dxa"/>
            <w:vAlign w:val="center"/>
          </w:tcPr>
          <w:p w14:paraId="2E18420C" w14:textId="77777777" w:rsidR="00046492" w:rsidRDefault="00046492" w:rsidP="00B3344E">
            <w:pPr>
              <w:rPr>
                <w:rFonts w:ascii="仿宋_GB2312" w:eastAsia="仿宋_GB2312"/>
                <w:sz w:val="28"/>
                <w:szCs w:val="28"/>
              </w:rPr>
            </w:pPr>
          </w:p>
        </w:tc>
        <w:tc>
          <w:tcPr>
            <w:tcW w:w="1905" w:type="dxa"/>
            <w:vAlign w:val="center"/>
          </w:tcPr>
          <w:p w14:paraId="73AA9867" w14:textId="77777777" w:rsidR="00046492" w:rsidRDefault="00046492" w:rsidP="00B3344E">
            <w:pPr>
              <w:rPr>
                <w:rFonts w:ascii="仿宋_GB2312" w:eastAsia="仿宋_GB2312"/>
                <w:sz w:val="28"/>
                <w:szCs w:val="28"/>
              </w:rPr>
            </w:pPr>
          </w:p>
        </w:tc>
      </w:tr>
      <w:tr w:rsidR="00046492" w14:paraId="084ACBD9" w14:textId="77777777" w:rsidTr="00B10987">
        <w:trPr>
          <w:trHeight w:val="853"/>
          <w:jc w:val="center"/>
        </w:trPr>
        <w:tc>
          <w:tcPr>
            <w:tcW w:w="833" w:type="dxa"/>
            <w:vAlign w:val="center"/>
          </w:tcPr>
          <w:p w14:paraId="5783F770" w14:textId="77777777" w:rsidR="00046492" w:rsidRDefault="00046492" w:rsidP="00B3344E">
            <w:pPr>
              <w:jc w:val="center"/>
              <w:rPr>
                <w:rFonts w:ascii="仿宋_GB2312" w:eastAsia="仿宋_GB2312"/>
                <w:sz w:val="28"/>
                <w:szCs w:val="28"/>
              </w:rPr>
            </w:pPr>
            <w:r>
              <w:rPr>
                <w:rFonts w:ascii="仿宋_GB2312" w:eastAsia="仿宋_GB2312" w:hint="eastAsia"/>
                <w:sz w:val="28"/>
                <w:szCs w:val="28"/>
              </w:rPr>
              <w:t>2</w:t>
            </w:r>
          </w:p>
        </w:tc>
        <w:tc>
          <w:tcPr>
            <w:tcW w:w="5148" w:type="dxa"/>
            <w:gridSpan w:val="2"/>
            <w:vAlign w:val="center"/>
          </w:tcPr>
          <w:p w14:paraId="7CB85F52" w14:textId="5D021111" w:rsidR="00046492" w:rsidRDefault="00046492" w:rsidP="00B3344E">
            <w:pPr>
              <w:rPr>
                <w:rFonts w:ascii="仿宋_GB2312" w:eastAsia="仿宋_GB2312"/>
                <w:sz w:val="28"/>
                <w:szCs w:val="28"/>
              </w:rPr>
            </w:pPr>
            <w:r>
              <w:rPr>
                <w:rFonts w:ascii="仿宋_GB2312" w:eastAsia="仿宋_GB2312" w:hint="eastAsia"/>
                <w:sz w:val="28"/>
                <w:szCs w:val="28"/>
              </w:rPr>
              <w:t>光学窗镜片检查</w:t>
            </w:r>
          </w:p>
        </w:tc>
        <w:tc>
          <w:tcPr>
            <w:tcW w:w="965" w:type="dxa"/>
            <w:vAlign w:val="center"/>
          </w:tcPr>
          <w:p w14:paraId="482DD29C" w14:textId="77777777" w:rsidR="00046492" w:rsidRDefault="00046492" w:rsidP="00B3344E">
            <w:pPr>
              <w:rPr>
                <w:rFonts w:ascii="仿宋_GB2312" w:eastAsia="仿宋_GB2312"/>
                <w:sz w:val="28"/>
                <w:szCs w:val="28"/>
              </w:rPr>
            </w:pPr>
          </w:p>
        </w:tc>
        <w:tc>
          <w:tcPr>
            <w:tcW w:w="1905" w:type="dxa"/>
            <w:vAlign w:val="center"/>
          </w:tcPr>
          <w:p w14:paraId="20F59466" w14:textId="77777777" w:rsidR="00046492" w:rsidRDefault="00046492" w:rsidP="00B3344E">
            <w:pPr>
              <w:rPr>
                <w:rFonts w:ascii="仿宋_GB2312" w:eastAsia="仿宋_GB2312"/>
                <w:sz w:val="28"/>
                <w:szCs w:val="28"/>
              </w:rPr>
            </w:pPr>
          </w:p>
        </w:tc>
      </w:tr>
      <w:tr w:rsidR="00046492" w14:paraId="51ECA0EF" w14:textId="77777777" w:rsidTr="00B10987">
        <w:trPr>
          <w:trHeight w:val="853"/>
          <w:jc w:val="center"/>
        </w:trPr>
        <w:tc>
          <w:tcPr>
            <w:tcW w:w="833" w:type="dxa"/>
            <w:vAlign w:val="center"/>
          </w:tcPr>
          <w:p w14:paraId="54F00EDC" w14:textId="7DE6D201" w:rsidR="00046492" w:rsidRDefault="00046492" w:rsidP="00B3344E">
            <w:pPr>
              <w:jc w:val="center"/>
              <w:rPr>
                <w:rFonts w:ascii="仿宋_GB2312" w:eastAsia="仿宋_GB2312"/>
                <w:sz w:val="28"/>
                <w:szCs w:val="28"/>
              </w:rPr>
            </w:pPr>
            <w:r>
              <w:rPr>
                <w:rFonts w:ascii="仿宋_GB2312" w:eastAsia="仿宋_GB2312" w:hint="eastAsia"/>
                <w:sz w:val="28"/>
                <w:szCs w:val="28"/>
              </w:rPr>
              <w:t>3</w:t>
            </w:r>
          </w:p>
        </w:tc>
        <w:tc>
          <w:tcPr>
            <w:tcW w:w="5148" w:type="dxa"/>
            <w:gridSpan w:val="2"/>
            <w:vAlign w:val="center"/>
          </w:tcPr>
          <w:p w14:paraId="1876F600" w14:textId="4A72404A" w:rsidR="00046492" w:rsidRDefault="00046492" w:rsidP="00B3344E">
            <w:pPr>
              <w:rPr>
                <w:rFonts w:ascii="仿宋_GB2312" w:eastAsia="仿宋_GB2312"/>
                <w:sz w:val="28"/>
                <w:szCs w:val="28"/>
              </w:rPr>
            </w:pPr>
            <w:r>
              <w:rPr>
                <w:rFonts w:ascii="仿宋_GB2312" w:eastAsia="仿宋_GB2312" w:hint="eastAsia"/>
                <w:sz w:val="28"/>
                <w:szCs w:val="28"/>
              </w:rPr>
              <w:t>天窗玻璃表面检查</w:t>
            </w:r>
          </w:p>
        </w:tc>
        <w:tc>
          <w:tcPr>
            <w:tcW w:w="965" w:type="dxa"/>
            <w:vAlign w:val="center"/>
          </w:tcPr>
          <w:p w14:paraId="26C81CF1" w14:textId="77777777" w:rsidR="00046492" w:rsidRDefault="00046492" w:rsidP="00B3344E">
            <w:pPr>
              <w:rPr>
                <w:rFonts w:ascii="仿宋_GB2312" w:eastAsia="仿宋_GB2312"/>
                <w:sz w:val="28"/>
                <w:szCs w:val="28"/>
              </w:rPr>
            </w:pPr>
          </w:p>
        </w:tc>
        <w:tc>
          <w:tcPr>
            <w:tcW w:w="1905" w:type="dxa"/>
            <w:vAlign w:val="center"/>
          </w:tcPr>
          <w:p w14:paraId="660B1334" w14:textId="77777777" w:rsidR="00046492" w:rsidRDefault="00046492" w:rsidP="00B3344E">
            <w:pPr>
              <w:rPr>
                <w:rFonts w:ascii="仿宋_GB2312" w:eastAsia="仿宋_GB2312"/>
                <w:sz w:val="28"/>
                <w:szCs w:val="28"/>
              </w:rPr>
            </w:pPr>
          </w:p>
        </w:tc>
      </w:tr>
      <w:tr w:rsidR="00046492" w14:paraId="584BFE69" w14:textId="77777777" w:rsidTr="00B10987">
        <w:trPr>
          <w:trHeight w:val="853"/>
          <w:jc w:val="center"/>
        </w:trPr>
        <w:tc>
          <w:tcPr>
            <w:tcW w:w="833" w:type="dxa"/>
            <w:vAlign w:val="center"/>
          </w:tcPr>
          <w:p w14:paraId="33D9694E" w14:textId="657D0E42" w:rsidR="00046492" w:rsidRDefault="00046492" w:rsidP="00B3344E">
            <w:pPr>
              <w:jc w:val="center"/>
              <w:rPr>
                <w:rFonts w:ascii="仿宋_GB2312" w:eastAsia="仿宋_GB2312"/>
                <w:sz w:val="28"/>
                <w:szCs w:val="28"/>
              </w:rPr>
            </w:pPr>
            <w:r>
              <w:rPr>
                <w:rFonts w:ascii="仿宋_GB2312" w:eastAsia="仿宋_GB2312" w:hint="eastAsia"/>
                <w:sz w:val="28"/>
                <w:szCs w:val="28"/>
              </w:rPr>
              <w:t>4</w:t>
            </w:r>
          </w:p>
        </w:tc>
        <w:tc>
          <w:tcPr>
            <w:tcW w:w="5148" w:type="dxa"/>
            <w:gridSpan w:val="2"/>
            <w:vAlign w:val="center"/>
          </w:tcPr>
          <w:p w14:paraId="36A99D0B" w14:textId="0998F7B6" w:rsidR="00046492" w:rsidRDefault="00046492" w:rsidP="00B3344E">
            <w:pPr>
              <w:rPr>
                <w:rFonts w:ascii="仿宋_GB2312" w:eastAsia="仿宋_GB2312"/>
                <w:sz w:val="28"/>
                <w:szCs w:val="28"/>
              </w:rPr>
            </w:pPr>
            <w:r w:rsidRPr="00A33683">
              <w:rPr>
                <w:rFonts w:ascii="仿宋_GB2312" w:eastAsia="仿宋_GB2312" w:hAnsi="宋体" w:cs="宋体" w:hint="eastAsia"/>
                <w:bCs/>
                <w:color w:val="000000"/>
                <w:sz w:val="28"/>
                <w:szCs w:val="28"/>
              </w:rPr>
              <w:t>天窗加热</w:t>
            </w:r>
            <w:r>
              <w:rPr>
                <w:rFonts w:ascii="仿宋_GB2312" w:eastAsia="仿宋_GB2312" w:hAnsi="宋体" w:cs="宋体" w:hint="eastAsia"/>
                <w:bCs/>
                <w:color w:val="000000"/>
                <w:sz w:val="28"/>
                <w:szCs w:val="28"/>
              </w:rPr>
              <w:t>模块检查</w:t>
            </w:r>
          </w:p>
        </w:tc>
        <w:tc>
          <w:tcPr>
            <w:tcW w:w="965" w:type="dxa"/>
            <w:vAlign w:val="center"/>
          </w:tcPr>
          <w:p w14:paraId="23FA8252" w14:textId="77777777" w:rsidR="00046492" w:rsidRDefault="00046492" w:rsidP="00B3344E">
            <w:pPr>
              <w:rPr>
                <w:rFonts w:ascii="仿宋_GB2312" w:eastAsia="仿宋_GB2312"/>
                <w:sz w:val="28"/>
                <w:szCs w:val="28"/>
              </w:rPr>
            </w:pPr>
          </w:p>
        </w:tc>
        <w:tc>
          <w:tcPr>
            <w:tcW w:w="1905" w:type="dxa"/>
            <w:vAlign w:val="center"/>
          </w:tcPr>
          <w:p w14:paraId="5C6636AA" w14:textId="77777777" w:rsidR="00046492" w:rsidRDefault="00046492" w:rsidP="00B3344E">
            <w:pPr>
              <w:rPr>
                <w:rFonts w:ascii="仿宋_GB2312" w:eastAsia="仿宋_GB2312"/>
                <w:sz w:val="28"/>
                <w:szCs w:val="28"/>
              </w:rPr>
            </w:pPr>
          </w:p>
        </w:tc>
      </w:tr>
      <w:tr w:rsidR="00046492" w:rsidRPr="00043A52" w14:paraId="5CECAD3A" w14:textId="77777777" w:rsidTr="00B10987">
        <w:trPr>
          <w:trHeight w:val="853"/>
          <w:jc w:val="center"/>
        </w:trPr>
        <w:tc>
          <w:tcPr>
            <w:tcW w:w="833" w:type="dxa"/>
            <w:vAlign w:val="center"/>
          </w:tcPr>
          <w:p w14:paraId="7D386EA5" w14:textId="7EBE73CA" w:rsidR="00046492" w:rsidRDefault="00046492" w:rsidP="00B3344E">
            <w:pPr>
              <w:jc w:val="center"/>
              <w:rPr>
                <w:rFonts w:ascii="仿宋_GB2312" w:eastAsia="仿宋_GB2312"/>
                <w:sz w:val="28"/>
                <w:szCs w:val="28"/>
              </w:rPr>
            </w:pPr>
            <w:r>
              <w:rPr>
                <w:rFonts w:ascii="仿宋_GB2312" w:eastAsia="仿宋_GB2312" w:hint="eastAsia"/>
                <w:sz w:val="28"/>
                <w:szCs w:val="28"/>
              </w:rPr>
              <w:t>5</w:t>
            </w:r>
          </w:p>
        </w:tc>
        <w:tc>
          <w:tcPr>
            <w:tcW w:w="5148" w:type="dxa"/>
            <w:gridSpan w:val="2"/>
            <w:vAlign w:val="center"/>
          </w:tcPr>
          <w:p w14:paraId="78F9AC2B" w14:textId="2FA6CD41" w:rsidR="00046492" w:rsidRPr="00A33683" w:rsidRDefault="00046492" w:rsidP="00B3344E">
            <w:pPr>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室内温度调节（防止天窗出现冷凝水）</w:t>
            </w:r>
          </w:p>
        </w:tc>
        <w:tc>
          <w:tcPr>
            <w:tcW w:w="965" w:type="dxa"/>
            <w:vAlign w:val="center"/>
          </w:tcPr>
          <w:p w14:paraId="1D4EF41F" w14:textId="77777777" w:rsidR="00046492" w:rsidRDefault="00046492" w:rsidP="00B3344E">
            <w:pPr>
              <w:rPr>
                <w:rFonts w:ascii="仿宋_GB2312" w:eastAsia="仿宋_GB2312"/>
                <w:sz w:val="28"/>
                <w:szCs w:val="28"/>
              </w:rPr>
            </w:pPr>
          </w:p>
        </w:tc>
        <w:tc>
          <w:tcPr>
            <w:tcW w:w="1905" w:type="dxa"/>
            <w:vAlign w:val="center"/>
          </w:tcPr>
          <w:p w14:paraId="78F7FE88" w14:textId="77777777" w:rsidR="00046492" w:rsidRDefault="00046492" w:rsidP="00B3344E">
            <w:pPr>
              <w:rPr>
                <w:rFonts w:ascii="仿宋_GB2312" w:eastAsia="仿宋_GB2312"/>
                <w:sz w:val="28"/>
                <w:szCs w:val="28"/>
              </w:rPr>
            </w:pPr>
          </w:p>
        </w:tc>
      </w:tr>
      <w:tr w:rsidR="00043A52" w:rsidRPr="00043A52" w14:paraId="43A1BAAF" w14:textId="77777777" w:rsidTr="00B10987">
        <w:trPr>
          <w:trHeight w:val="853"/>
          <w:jc w:val="center"/>
        </w:trPr>
        <w:tc>
          <w:tcPr>
            <w:tcW w:w="833" w:type="dxa"/>
            <w:vAlign w:val="center"/>
          </w:tcPr>
          <w:p w14:paraId="4295AADB" w14:textId="2E839FA5" w:rsidR="00043A52" w:rsidRDefault="00043A52" w:rsidP="00B3344E">
            <w:pPr>
              <w:jc w:val="center"/>
              <w:rPr>
                <w:rFonts w:ascii="仿宋_GB2312" w:eastAsia="仿宋_GB2312"/>
                <w:sz w:val="28"/>
                <w:szCs w:val="28"/>
              </w:rPr>
            </w:pPr>
            <w:r>
              <w:rPr>
                <w:rFonts w:ascii="仿宋_GB2312" w:eastAsia="仿宋_GB2312" w:hint="eastAsia"/>
                <w:sz w:val="28"/>
                <w:szCs w:val="28"/>
              </w:rPr>
              <w:t>6</w:t>
            </w:r>
          </w:p>
        </w:tc>
        <w:tc>
          <w:tcPr>
            <w:tcW w:w="5148" w:type="dxa"/>
            <w:gridSpan w:val="2"/>
            <w:vAlign w:val="center"/>
          </w:tcPr>
          <w:p w14:paraId="02C87532" w14:textId="0A8E88D5" w:rsidR="00043A52" w:rsidRDefault="00043A52" w:rsidP="00B3344E">
            <w:pPr>
              <w:rPr>
                <w:rFonts w:ascii="仿宋_GB2312" w:eastAsia="仿宋_GB2312" w:hAnsi="宋体" w:cs="宋体"/>
                <w:bCs/>
                <w:color w:val="000000"/>
                <w:sz w:val="28"/>
                <w:szCs w:val="28"/>
              </w:rPr>
            </w:pPr>
            <w:r>
              <w:rPr>
                <w:rFonts w:ascii="仿宋_GB2312" w:eastAsia="仿宋_GB2312" w:hint="eastAsia"/>
                <w:sz w:val="28"/>
                <w:szCs w:val="28"/>
              </w:rPr>
              <w:t>天窗表面清洁</w:t>
            </w:r>
          </w:p>
        </w:tc>
        <w:tc>
          <w:tcPr>
            <w:tcW w:w="965" w:type="dxa"/>
            <w:vAlign w:val="center"/>
          </w:tcPr>
          <w:p w14:paraId="5F44A646" w14:textId="77777777" w:rsidR="00043A52" w:rsidRDefault="00043A52" w:rsidP="00B3344E">
            <w:pPr>
              <w:rPr>
                <w:rFonts w:ascii="仿宋_GB2312" w:eastAsia="仿宋_GB2312"/>
                <w:sz w:val="28"/>
                <w:szCs w:val="28"/>
              </w:rPr>
            </w:pPr>
          </w:p>
        </w:tc>
        <w:tc>
          <w:tcPr>
            <w:tcW w:w="1905" w:type="dxa"/>
            <w:vAlign w:val="center"/>
          </w:tcPr>
          <w:p w14:paraId="67ABC497" w14:textId="77777777" w:rsidR="00043A52" w:rsidRDefault="00043A52" w:rsidP="00B3344E">
            <w:pPr>
              <w:rPr>
                <w:rFonts w:ascii="仿宋_GB2312" w:eastAsia="仿宋_GB2312"/>
                <w:sz w:val="28"/>
                <w:szCs w:val="28"/>
              </w:rPr>
            </w:pPr>
          </w:p>
        </w:tc>
      </w:tr>
      <w:tr w:rsidR="00043A52" w:rsidRPr="00043A52" w14:paraId="0D46E7E1" w14:textId="77777777" w:rsidTr="00B10987">
        <w:trPr>
          <w:trHeight w:val="853"/>
          <w:jc w:val="center"/>
        </w:trPr>
        <w:tc>
          <w:tcPr>
            <w:tcW w:w="833" w:type="dxa"/>
            <w:vAlign w:val="center"/>
          </w:tcPr>
          <w:p w14:paraId="28045940" w14:textId="743A4BB9" w:rsidR="00043A52" w:rsidRDefault="00043A52" w:rsidP="00B3344E">
            <w:pPr>
              <w:jc w:val="center"/>
              <w:rPr>
                <w:rFonts w:ascii="仿宋_GB2312" w:eastAsia="仿宋_GB2312"/>
                <w:sz w:val="28"/>
                <w:szCs w:val="28"/>
              </w:rPr>
            </w:pPr>
            <w:r>
              <w:rPr>
                <w:rFonts w:ascii="仿宋_GB2312" w:eastAsia="仿宋_GB2312" w:hint="eastAsia"/>
                <w:sz w:val="28"/>
                <w:szCs w:val="28"/>
              </w:rPr>
              <w:t>7</w:t>
            </w:r>
          </w:p>
        </w:tc>
        <w:tc>
          <w:tcPr>
            <w:tcW w:w="5148" w:type="dxa"/>
            <w:gridSpan w:val="2"/>
            <w:vAlign w:val="center"/>
          </w:tcPr>
          <w:p w14:paraId="49E0B681" w14:textId="315E2BF1" w:rsidR="00043A52" w:rsidRDefault="00043A52" w:rsidP="00B3344E">
            <w:pPr>
              <w:rPr>
                <w:rFonts w:ascii="仿宋_GB2312" w:eastAsia="仿宋_GB2312"/>
                <w:sz w:val="28"/>
                <w:szCs w:val="28"/>
              </w:rPr>
            </w:pPr>
            <w:r>
              <w:rPr>
                <w:rFonts w:ascii="仿宋_GB2312" w:eastAsia="仿宋_GB2312" w:hint="eastAsia"/>
                <w:sz w:val="28"/>
                <w:szCs w:val="28"/>
              </w:rPr>
              <w:t>仪器网络连接</w:t>
            </w:r>
            <w:r w:rsidR="00041FA5">
              <w:rPr>
                <w:rFonts w:ascii="仿宋_GB2312" w:eastAsia="仿宋_GB2312" w:hint="eastAsia"/>
                <w:sz w:val="28"/>
                <w:szCs w:val="28"/>
              </w:rPr>
              <w:t>状态</w:t>
            </w:r>
            <w:r>
              <w:rPr>
                <w:rFonts w:ascii="仿宋_GB2312" w:eastAsia="仿宋_GB2312" w:hint="eastAsia"/>
                <w:sz w:val="28"/>
                <w:szCs w:val="28"/>
              </w:rPr>
              <w:t>检查</w:t>
            </w:r>
          </w:p>
        </w:tc>
        <w:tc>
          <w:tcPr>
            <w:tcW w:w="965" w:type="dxa"/>
            <w:vAlign w:val="center"/>
          </w:tcPr>
          <w:p w14:paraId="4CC64CED" w14:textId="77777777" w:rsidR="00043A52" w:rsidRDefault="00043A52" w:rsidP="00B3344E">
            <w:pPr>
              <w:rPr>
                <w:rFonts w:ascii="仿宋_GB2312" w:eastAsia="仿宋_GB2312"/>
                <w:sz w:val="28"/>
                <w:szCs w:val="28"/>
              </w:rPr>
            </w:pPr>
          </w:p>
        </w:tc>
        <w:tc>
          <w:tcPr>
            <w:tcW w:w="1905" w:type="dxa"/>
            <w:vAlign w:val="center"/>
          </w:tcPr>
          <w:p w14:paraId="6E8206AC" w14:textId="77777777" w:rsidR="00043A52" w:rsidRDefault="00043A52" w:rsidP="00B3344E">
            <w:pPr>
              <w:rPr>
                <w:rFonts w:ascii="仿宋_GB2312" w:eastAsia="仿宋_GB2312"/>
                <w:sz w:val="28"/>
                <w:szCs w:val="28"/>
              </w:rPr>
            </w:pPr>
          </w:p>
        </w:tc>
      </w:tr>
      <w:tr w:rsidR="00043A52" w:rsidRPr="00043A52" w14:paraId="013B3519" w14:textId="77777777" w:rsidTr="00B10987">
        <w:trPr>
          <w:trHeight w:val="853"/>
          <w:jc w:val="center"/>
        </w:trPr>
        <w:tc>
          <w:tcPr>
            <w:tcW w:w="833" w:type="dxa"/>
            <w:vAlign w:val="center"/>
          </w:tcPr>
          <w:p w14:paraId="51628B83" w14:textId="5770BCB3" w:rsidR="00043A52" w:rsidRDefault="00043A52" w:rsidP="00B3344E">
            <w:pPr>
              <w:jc w:val="center"/>
              <w:rPr>
                <w:rFonts w:ascii="仿宋_GB2312" w:eastAsia="仿宋_GB2312"/>
                <w:sz w:val="28"/>
                <w:szCs w:val="28"/>
              </w:rPr>
            </w:pPr>
            <w:r>
              <w:rPr>
                <w:rFonts w:ascii="仿宋_GB2312" w:eastAsia="仿宋_GB2312" w:hint="eastAsia"/>
                <w:sz w:val="28"/>
                <w:szCs w:val="28"/>
              </w:rPr>
              <w:t>8</w:t>
            </w:r>
          </w:p>
        </w:tc>
        <w:tc>
          <w:tcPr>
            <w:tcW w:w="5148" w:type="dxa"/>
            <w:gridSpan w:val="2"/>
            <w:vAlign w:val="center"/>
          </w:tcPr>
          <w:p w14:paraId="4C8F140E" w14:textId="5E9B7A58" w:rsidR="00043A52" w:rsidRDefault="00043A52" w:rsidP="00B3344E">
            <w:pPr>
              <w:rPr>
                <w:rFonts w:ascii="仿宋_GB2312" w:eastAsia="仿宋_GB2312"/>
                <w:sz w:val="28"/>
                <w:szCs w:val="28"/>
              </w:rPr>
            </w:pPr>
            <w:r>
              <w:rPr>
                <w:rFonts w:ascii="仿宋_GB2312" w:eastAsia="仿宋_GB2312" w:hAnsi="宋体" w:cs="宋体" w:hint="eastAsia"/>
                <w:bCs/>
                <w:color w:val="000000"/>
                <w:sz w:val="28"/>
                <w:szCs w:val="28"/>
              </w:rPr>
              <w:t>站房内外部环境检查</w:t>
            </w:r>
          </w:p>
        </w:tc>
        <w:tc>
          <w:tcPr>
            <w:tcW w:w="965" w:type="dxa"/>
            <w:vAlign w:val="center"/>
          </w:tcPr>
          <w:p w14:paraId="28013368" w14:textId="77777777" w:rsidR="00043A52" w:rsidRDefault="00043A52" w:rsidP="00B3344E">
            <w:pPr>
              <w:rPr>
                <w:rFonts w:ascii="仿宋_GB2312" w:eastAsia="仿宋_GB2312"/>
                <w:sz w:val="28"/>
                <w:szCs w:val="28"/>
              </w:rPr>
            </w:pPr>
          </w:p>
        </w:tc>
        <w:tc>
          <w:tcPr>
            <w:tcW w:w="1905" w:type="dxa"/>
            <w:vAlign w:val="center"/>
          </w:tcPr>
          <w:p w14:paraId="511DD9D9" w14:textId="77777777" w:rsidR="00043A52" w:rsidRDefault="00043A52" w:rsidP="00B3344E">
            <w:pPr>
              <w:rPr>
                <w:rFonts w:ascii="仿宋_GB2312" w:eastAsia="仿宋_GB2312"/>
                <w:sz w:val="28"/>
                <w:szCs w:val="28"/>
              </w:rPr>
            </w:pPr>
          </w:p>
        </w:tc>
      </w:tr>
      <w:tr w:rsidR="00046492" w14:paraId="62B5CC0D" w14:textId="77777777" w:rsidTr="00B10987">
        <w:trPr>
          <w:trHeight w:val="1291"/>
          <w:jc w:val="center"/>
        </w:trPr>
        <w:tc>
          <w:tcPr>
            <w:tcW w:w="8851" w:type="dxa"/>
            <w:gridSpan w:val="5"/>
            <w:tcBorders>
              <w:bottom w:val="single" w:sz="4" w:space="0" w:color="auto"/>
            </w:tcBorders>
          </w:tcPr>
          <w:p w14:paraId="20F7EFC3" w14:textId="2B7B7167" w:rsidR="00046492" w:rsidRDefault="00043A52" w:rsidP="00B3344E">
            <w:pPr>
              <w:rPr>
                <w:rFonts w:ascii="仿宋_GB2312" w:eastAsia="仿宋_GB2312"/>
                <w:sz w:val="28"/>
                <w:szCs w:val="28"/>
              </w:rPr>
            </w:pPr>
            <w:r>
              <w:rPr>
                <w:rFonts w:ascii="仿宋_GB2312" w:eastAsia="仿宋_GB2312" w:hint="eastAsia"/>
                <w:sz w:val="28"/>
                <w:szCs w:val="28"/>
              </w:rPr>
              <w:t>报警信息：</w:t>
            </w:r>
          </w:p>
        </w:tc>
      </w:tr>
      <w:tr w:rsidR="00046492" w14:paraId="11F7E1E3" w14:textId="77777777" w:rsidTr="00B10987">
        <w:trPr>
          <w:trHeight w:val="1117"/>
          <w:jc w:val="center"/>
        </w:trPr>
        <w:tc>
          <w:tcPr>
            <w:tcW w:w="8851" w:type="dxa"/>
            <w:gridSpan w:val="5"/>
            <w:tcBorders>
              <w:top w:val="single" w:sz="4" w:space="0" w:color="auto"/>
              <w:left w:val="nil"/>
              <w:bottom w:val="nil"/>
              <w:right w:val="nil"/>
            </w:tcBorders>
          </w:tcPr>
          <w:p w14:paraId="7362021C" w14:textId="77777777" w:rsidR="00046492" w:rsidRDefault="00046492" w:rsidP="00B3344E">
            <w:pPr>
              <w:rPr>
                <w:rFonts w:ascii="仿宋_GB2312" w:eastAsia="仿宋_GB2312"/>
                <w:sz w:val="28"/>
                <w:szCs w:val="28"/>
              </w:rPr>
            </w:pPr>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tc>
      </w:tr>
    </w:tbl>
    <w:p w14:paraId="4BD27CA2" w14:textId="5464F914" w:rsidR="00856E95" w:rsidRPr="00046492" w:rsidRDefault="00856E95" w:rsidP="006458D8">
      <w:pPr>
        <w:spacing w:line="360" w:lineRule="auto"/>
        <w:ind w:firstLineChars="200" w:firstLine="560"/>
        <w:rPr>
          <w:rFonts w:ascii="仿宋_GB2312" w:eastAsia="仿宋_GB2312" w:hAnsi="宋体" w:cs="宋体"/>
          <w:bCs/>
          <w:color w:val="000000"/>
          <w:sz w:val="28"/>
          <w:szCs w:val="28"/>
        </w:rPr>
      </w:pPr>
    </w:p>
    <w:p w14:paraId="40B455F9" w14:textId="0A0253EE" w:rsidR="00856E95" w:rsidRDefault="00856E95" w:rsidP="006458D8">
      <w:pPr>
        <w:spacing w:line="360" w:lineRule="auto"/>
        <w:ind w:firstLineChars="200" w:firstLine="560"/>
        <w:rPr>
          <w:rFonts w:ascii="仿宋_GB2312" w:eastAsia="仿宋_GB2312" w:hAnsi="宋体" w:cs="宋体"/>
          <w:bCs/>
          <w:color w:val="000000"/>
          <w:sz w:val="28"/>
          <w:szCs w:val="28"/>
        </w:rPr>
      </w:pPr>
    </w:p>
    <w:tbl>
      <w:tblPr>
        <w:tblStyle w:val="af0"/>
        <w:tblW w:w="8851" w:type="dxa"/>
        <w:jc w:val="center"/>
        <w:tblLook w:val="04A0" w:firstRow="1" w:lastRow="0" w:firstColumn="1" w:lastColumn="0" w:noHBand="0" w:noVBand="1"/>
      </w:tblPr>
      <w:tblGrid>
        <w:gridCol w:w="833"/>
        <w:gridCol w:w="3619"/>
        <w:gridCol w:w="1529"/>
        <w:gridCol w:w="965"/>
        <w:gridCol w:w="1905"/>
      </w:tblGrid>
      <w:tr w:rsidR="00B10987" w:rsidRPr="00ED78CC" w14:paraId="0A9861AA" w14:textId="77777777" w:rsidTr="00B3344E">
        <w:trPr>
          <w:trHeight w:val="853"/>
          <w:jc w:val="center"/>
        </w:trPr>
        <w:tc>
          <w:tcPr>
            <w:tcW w:w="8851" w:type="dxa"/>
            <w:gridSpan w:val="5"/>
            <w:tcBorders>
              <w:top w:val="nil"/>
              <w:left w:val="nil"/>
              <w:bottom w:val="single" w:sz="4" w:space="0" w:color="auto"/>
              <w:right w:val="nil"/>
            </w:tcBorders>
            <w:vAlign w:val="center"/>
          </w:tcPr>
          <w:p w14:paraId="51C4EBD6" w14:textId="5D181E4C" w:rsidR="00B10987" w:rsidRPr="00ED78CC" w:rsidRDefault="00B10987" w:rsidP="00B3344E">
            <w:pPr>
              <w:jc w:val="center"/>
              <w:rPr>
                <w:rFonts w:ascii="仿宋_GB2312" w:eastAsia="仿宋_GB2312"/>
                <w:sz w:val="30"/>
                <w:szCs w:val="30"/>
              </w:rPr>
            </w:pPr>
            <w:r w:rsidRPr="00B10987">
              <w:rPr>
                <w:rFonts w:ascii="仿宋_GB2312" w:eastAsia="仿宋_GB2312" w:hAnsi="宋体" w:cs="宋体" w:hint="eastAsia"/>
                <w:bCs/>
                <w:color w:val="000000"/>
                <w:sz w:val="30"/>
                <w:szCs w:val="30"/>
              </w:rPr>
              <w:lastRenderedPageBreak/>
              <w:t>表</w:t>
            </w:r>
            <w:r>
              <w:rPr>
                <w:rFonts w:ascii="仿宋_GB2312" w:eastAsia="仿宋_GB2312" w:hAnsi="宋体" w:cs="宋体" w:hint="eastAsia"/>
                <w:bCs/>
                <w:color w:val="000000"/>
                <w:sz w:val="30"/>
                <w:szCs w:val="30"/>
              </w:rPr>
              <w:t>5</w:t>
            </w:r>
            <w:r w:rsidRPr="00046492">
              <w:rPr>
                <w:rFonts w:ascii="仿宋_GB2312" w:eastAsia="仿宋_GB2312" w:hAnsi="仿宋" w:cs="Arial" w:hint="eastAsia"/>
                <w:bCs/>
                <w:color w:val="000000"/>
                <w:sz w:val="30"/>
                <w:szCs w:val="30"/>
              </w:rPr>
              <w:t>颗粒物激光雷达</w:t>
            </w:r>
            <w:r w:rsidRPr="00ED78CC">
              <w:rPr>
                <w:rFonts w:ascii="仿宋_GB2312" w:eastAsia="仿宋_GB2312" w:hint="eastAsia"/>
                <w:sz w:val="30"/>
                <w:szCs w:val="30"/>
              </w:rPr>
              <w:t>维护记录表</w:t>
            </w:r>
            <w:r>
              <w:rPr>
                <w:rFonts w:ascii="仿宋_GB2312" w:eastAsia="仿宋_GB2312" w:hint="eastAsia"/>
                <w:sz w:val="30"/>
                <w:szCs w:val="30"/>
              </w:rPr>
              <w:t>（月度）</w:t>
            </w:r>
          </w:p>
        </w:tc>
      </w:tr>
      <w:tr w:rsidR="00B10987" w14:paraId="720A96F6" w14:textId="77777777" w:rsidTr="00B3344E">
        <w:trPr>
          <w:trHeight w:val="853"/>
          <w:jc w:val="center"/>
        </w:trPr>
        <w:tc>
          <w:tcPr>
            <w:tcW w:w="4452" w:type="dxa"/>
            <w:gridSpan w:val="2"/>
            <w:tcBorders>
              <w:top w:val="single" w:sz="4" w:space="0" w:color="auto"/>
              <w:left w:val="single" w:sz="4" w:space="0" w:color="auto"/>
              <w:bottom w:val="single" w:sz="4" w:space="0" w:color="auto"/>
              <w:right w:val="single" w:sz="4" w:space="0" w:color="auto"/>
            </w:tcBorders>
            <w:vAlign w:val="center"/>
          </w:tcPr>
          <w:p w14:paraId="12E75FF9" w14:textId="77777777" w:rsidR="00B10987" w:rsidRDefault="00B10987" w:rsidP="00B3344E">
            <w:pPr>
              <w:jc w:val="left"/>
              <w:rPr>
                <w:rFonts w:ascii="仿宋_GB2312" w:eastAsia="仿宋_GB2312"/>
                <w:sz w:val="28"/>
                <w:szCs w:val="28"/>
              </w:rPr>
            </w:pPr>
            <w:r>
              <w:rPr>
                <w:rFonts w:ascii="仿宋_GB2312" w:eastAsia="仿宋_GB2312" w:hint="eastAsia"/>
                <w:sz w:val="28"/>
                <w:szCs w:val="28"/>
              </w:rPr>
              <w:t>仪器型号：</w:t>
            </w:r>
          </w:p>
        </w:tc>
        <w:tc>
          <w:tcPr>
            <w:tcW w:w="4399" w:type="dxa"/>
            <w:gridSpan w:val="3"/>
            <w:tcBorders>
              <w:top w:val="single" w:sz="4" w:space="0" w:color="auto"/>
              <w:left w:val="single" w:sz="4" w:space="0" w:color="auto"/>
              <w:bottom w:val="single" w:sz="4" w:space="0" w:color="auto"/>
              <w:right w:val="single" w:sz="4" w:space="0" w:color="auto"/>
            </w:tcBorders>
            <w:vAlign w:val="center"/>
          </w:tcPr>
          <w:p w14:paraId="51598330" w14:textId="77777777" w:rsidR="00B10987" w:rsidRDefault="00B10987" w:rsidP="00B3344E">
            <w:pPr>
              <w:jc w:val="left"/>
              <w:rPr>
                <w:rFonts w:ascii="仿宋_GB2312" w:eastAsia="仿宋_GB2312"/>
                <w:sz w:val="28"/>
                <w:szCs w:val="28"/>
              </w:rPr>
            </w:pPr>
            <w:r>
              <w:rPr>
                <w:rFonts w:ascii="仿宋_GB2312" w:eastAsia="仿宋_GB2312" w:hint="eastAsia"/>
                <w:sz w:val="28"/>
                <w:szCs w:val="28"/>
              </w:rPr>
              <w:t>仪器序列号</w:t>
            </w:r>
          </w:p>
        </w:tc>
      </w:tr>
      <w:tr w:rsidR="00B10987" w14:paraId="629D2E11" w14:textId="77777777" w:rsidTr="00B3344E">
        <w:trPr>
          <w:trHeight w:val="827"/>
          <w:jc w:val="center"/>
        </w:trPr>
        <w:tc>
          <w:tcPr>
            <w:tcW w:w="833" w:type="dxa"/>
            <w:tcBorders>
              <w:top w:val="single" w:sz="4" w:space="0" w:color="auto"/>
            </w:tcBorders>
            <w:vAlign w:val="center"/>
          </w:tcPr>
          <w:p w14:paraId="1B4E42FF"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序号</w:t>
            </w:r>
          </w:p>
        </w:tc>
        <w:tc>
          <w:tcPr>
            <w:tcW w:w="5148" w:type="dxa"/>
            <w:gridSpan w:val="2"/>
            <w:tcBorders>
              <w:top w:val="single" w:sz="4" w:space="0" w:color="auto"/>
            </w:tcBorders>
            <w:vAlign w:val="center"/>
          </w:tcPr>
          <w:p w14:paraId="246CEC35" w14:textId="372A1346" w:rsidR="00B10987" w:rsidRDefault="00B10987" w:rsidP="00B3344E">
            <w:pPr>
              <w:jc w:val="center"/>
              <w:rPr>
                <w:rFonts w:ascii="仿宋_GB2312" w:eastAsia="仿宋_GB2312"/>
                <w:sz w:val="28"/>
                <w:szCs w:val="28"/>
              </w:rPr>
            </w:pPr>
            <w:r>
              <w:rPr>
                <w:rFonts w:ascii="仿宋_GB2312" w:eastAsia="仿宋_GB2312" w:hint="eastAsia"/>
                <w:sz w:val="28"/>
                <w:szCs w:val="28"/>
              </w:rPr>
              <w:t>维护内容</w:t>
            </w:r>
          </w:p>
        </w:tc>
        <w:tc>
          <w:tcPr>
            <w:tcW w:w="965" w:type="dxa"/>
            <w:tcBorders>
              <w:top w:val="single" w:sz="4" w:space="0" w:color="auto"/>
            </w:tcBorders>
            <w:vAlign w:val="center"/>
          </w:tcPr>
          <w:p w14:paraId="01AE703E"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是否正常</w:t>
            </w:r>
          </w:p>
        </w:tc>
        <w:tc>
          <w:tcPr>
            <w:tcW w:w="1905" w:type="dxa"/>
            <w:tcBorders>
              <w:top w:val="single" w:sz="4" w:space="0" w:color="auto"/>
            </w:tcBorders>
            <w:vAlign w:val="center"/>
          </w:tcPr>
          <w:p w14:paraId="1C14BCD6"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备注</w:t>
            </w:r>
          </w:p>
        </w:tc>
      </w:tr>
      <w:tr w:rsidR="00B10987" w14:paraId="4226EB2F" w14:textId="77777777" w:rsidTr="00B3344E">
        <w:trPr>
          <w:trHeight w:val="853"/>
          <w:jc w:val="center"/>
        </w:trPr>
        <w:tc>
          <w:tcPr>
            <w:tcW w:w="833" w:type="dxa"/>
            <w:vAlign w:val="center"/>
          </w:tcPr>
          <w:p w14:paraId="42FD283A"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1</w:t>
            </w:r>
          </w:p>
        </w:tc>
        <w:tc>
          <w:tcPr>
            <w:tcW w:w="5148" w:type="dxa"/>
            <w:gridSpan w:val="2"/>
            <w:vAlign w:val="center"/>
          </w:tcPr>
          <w:p w14:paraId="04FD220C" w14:textId="55A58B35" w:rsidR="00B10987" w:rsidRDefault="00B10987" w:rsidP="00B3344E">
            <w:pPr>
              <w:rPr>
                <w:rFonts w:ascii="仿宋_GB2312" w:eastAsia="仿宋_GB2312"/>
                <w:sz w:val="28"/>
                <w:szCs w:val="28"/>
              </w:rPr>
            </w:pPr>
            <w:r>
              <w:rPr>
                <w:rFonts w:ascii="仿宋_GB2312" w:eastAsia="仿宋_GB2312" w:hAnsi="宋体" w:cs="宋体" w:hint="eastAsia"/>
                <w:bCs/>
                <w:color w:val="000000"/>
                <w:sz w:val="28"/>
                <w:szCs w:val="28"/>
              </w:rPr>
              <w:t>雷达天窗清洁，如有积尘或污渍，应停机进行清洁</w:t>
            </w:r>
          </w:p>
        </w:tc>
        <w:tc>
          <w:tcPr>
            <w:tcW w:w="965" w:type="dxa"/>
            <w:vAlign w:val="center"/>
          </w:tcPr>
          <w:p w14:paraId="7E0FEC30" w14:textId="77777777" w:rsidR="00B10987" w:rsidRDefault="00B10987" w:rsidP="00B3344E">
            <w:pPr>
              <w:rPr>
                <w:rFonts w:ascii="仿宋_GB2312" w:eastAsia="仿宋_GB2312"/>
                <w:sz w:val="28"/>
                <w:szCs w:val="28"/>
              </w:rPr>
            </w:pPr>
          </w:p>
        </w:tc>
        <w:tc>
          <w:tcPr>
            <w:tcW w:w="1905" w:type="dxa"/>
            <w:vAlign w:val="center"/>
          </w:tcPr>
          <w:p w14:paraId="43E4F8BB" w14:textId="77777777" w:rsidR="00B10987" w:rsidRDefault="00B10987" w:rsidP="00B3344E">
            <w:pPr>
              <w:rPr>
                <w:rFonts w:ascii="仿宋_GB2312" w:eastAsia="仿宋_GB2312"/>
                <w:sz w:val="28"/>
                <w:szCs w:val="28"/>
              </w:rPr>
            </w:pPr>
          </w:p>
        </w:tc>
      </w:tr>
      <w:tr w:rsidR="00B10987" w14:paraId="64DCD706" w14:textId="77777777" w:rsidTr="00B3344E">
        <w:trPr>
          <w:trHeight w:val="853"/>
          <w:jc w:val="center"/>
        </w:trPr>
        <w:tc>
          <w:tcPr>
            <w:tcW w:w="833" w:type="dxa"/>
            <w:vAlign w:val="center"/>
          </w:tcPr>
          <w:p w14:paraId="6A194E53"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2</w:t>
            </w:r>
          </w:p>
        </w:tc>
        <w:tc>
          <w:tcPr>
            <w:tcW w:w="5148" w:type="dxa"/>
            <w:gridSpan w:val="2"/>
            <w:vAlign w:val="center"/>
          </w:tcPr>
          <w:p w14:paraId="67DEC7B4" w14:textId="526F1545" w:rsidR="00B10987" w:rsidRDefault="00B10987" w:rsidP="00B3344E">
            <w:pPr>
              <w:rPr>
                <w:rFonts w:ascii="仿宋_GB2312" w:eastAsia="仿宋_GB2312"/>
                <w:sz w:val="28"/>
                <w:szCs w:val="28"/>
              </w:rPr>
            </w:pPr>
            <w:r>
              <w:rPr>
                <w:rFonts w:ascii="仿宋_GB2312" w:eastAsia="仿宋_GB2312" w:hAnsi="宋体" w:cs="宋体" w:hint="eastAsia"/>
                <w:bCs/>
                <w:color w:val="000000"/>
                <w:sz w:val="28"/>
                <w:szCs w:val="28"/>
              </w:rPr>
              <w:t>雷达激光信号强度检查</w:t>
            </w:r>
          </w:p>
        </w:tc>
        <w:tc>
          <w:tcPr>
            <w:tcW w:w="965" w:type="dxa"/>
            <w:vAlign w:val="center"/>
          </w:tcPr>
          <w:p w14:paraId="68A02067" w14:textId="77777777" w:rsidR="00B10987" w:rsidRDefault="00B10987" w:rsidP="00B3344E">
            <w:pPr>
              <w:rPr>
                <w:rFonts w:ascii="仿宋_GB2312" w:eastAsia="仿宋_GB2312"/>
                <w:sz w:val="28"/>
                <w:szCs w:val="28"/>
              </w:rPr>
            </w:pPr>
          </w:p>
        </w:tc>
        <w:tc>
          <w:tcPr>
            <w:tcW w:w="1905" w:type="dxa"/>
            <w:vAlign w:val="center"/>
          </w:tcPr>
          <w:p w14:paraId="6207EB5A" w14:textId="77777777" w:rsidR="00B10987" w:rsidRDefault="00B10987" w:rsidP="00B3344E">
            <w:pPr>
              <w:rPr>
                <w:rFonts w:ascii="仿宋_GB2312" w:eastAsia="仿宋_GB2312"/>
                <w:sz w:val="28"/>
                <w:szCs w:val="28"/>
              </w:rPr>
            </w:pPr>
          </w:p>
        </w:tc>
      </w:tr>
      <w:tr w:rsidR="00B10987" w14:paraId="69AD7403" w14:textId="77777777" w:rsidTr="00B3344E">
        <w:trPr>
          <w:trHeight w:val="853"/>
          <w:jc w:val="center"/>
        </w:trPr>
        <w:tc>
          <w:tcPr>
            <w:tcW w:w="833" w:type="dxa"/>
            <w:vAlign w:val="center"/>
          </w:tcPr>
          <w:p w14:paraId="073200A3"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3</w:t>
            </w:r>
          </w:p>
        </w:tc>
        <w:tc>
          <w:tcPr>
            <w:tcW w:w="5148" w:type="dxa"/>
            <w:gridSpan w:val="2"/>
            <w:vAlign w:val="center"/>
          </w:tcPr>
          <w:p w14:paraId="244F1F92" w14:textId="5227220A" w:rsidR="00B10987" w:rsidRDefault="00B10987" w:rsidP="00B3344E">
            <w:pPr>
              <w:rPr>
                <w:rFonts w:ascii="仿宋_GB2312" w:eastAsia="仿宋_GB2312"/>
                <w:sz w:val="28"/>
                <w:szCs w:val="28"/>
              </w:rPr>
            </w:pPr>
            <w:r>
              <w:rPr>
                <w:rFonts w:ascii="仿宋_GB2312" w:eastAsia="仿宋_GB2312" w:hAnsi="宋体" w:cs="宋体" w:hint="eastAsia"/>
                <w:bCs/>
                <w:color w:val="000000"/>
                <w:sz w:val="28"/>
                <w:szCs w:val="28"/>
              </w:rPr>
              <w:t>检查激光光斑是否居中或出现位移</w:t>
            </w:r>
          </w:p>
        </w:tc>
        <w:tc>
          <w:tcPr>
            <w:tcW w:w="965" w:type="dxa"/>
            <w:vAlign w:val="center"/>
          </w:tcPr>
          <w:p w14:paraId="0A7AD9EB" w14:textId="77777777" w:rsidR="00B10987" w:rsidRDefault="00B10987" w:rsidP="00B3344E">
            <w:pPr>
              <w:rPr>
                <w:rFonts w:ascii="仿宋_GB2312" w:eastAsia="仿宋_GB2312"/>
                <w:sz w:val="28"/>
                <w:szCs w:val="28"/>
              </w:rPr>
            </w:pPr>
          </w:p>
        </w:tc>
        <w:tc>
          <w:tcPr>
            <w:tcW w:w="1905" w:type="dxa"/>
            <w:vAlign w:val="center"/>
          </w:tcPr>
          <w:p w14:paraId="2606B07D" w14:textId="77777777" w:rsidR="00B10987" w:rsidRDefault="00B10987" w:rsidP="00B3344E">
            <w:pPr>
              <w:rPr>
                <w:rFonts w:ascii="仿宋_GB2312" w:eastAsia="仿宋_GB2312"/>
                <w:sz w:val="28"/>
                <w:szCs w:val="28"/>
              </w:rPr>
            </w:pPr>
          </w:p>
        </w:tc>
      </w:tr>
      <w:tr w:rsidR="00B10987" w14:paraId="667B4BC6" w14:textId="77777777" w:rsidTr="00B3344E">
        <w:trPr>
          <w:trHeight w:val="853"/>
          <w:jc w:val="center"/>
        </w:trPr>
        <w:tc>
          <w:tcPr>
            <w:tcW w:w="833" w:type="dxa"/>
            <w:vAlign w:val="center"/>
          </w:tcPr>
          <w:p w14:paraId="3E4897AB"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4</w:t>
            </w:r>
          </w:p>
        </w:tc>
        <w:tc>
          <w:tcPr>
            <w:tcW w:w="5148" w:type="dxa"/>
            <w:gridSpan w:val="2"/>
            <w:vAlign w:val="center"/>
          </w:tcPr>
          <w:p w14:paraId="01EF4947" w14:textId="0FF68EEE" w:rsidR="00B10987" w:rsidRDefault="00B10987" w:rsidP="00B3344E">
            <w:pPr>
              <w:rPr>
                <w:rFonts w:ascii="仿宋_GB2312" w:eastAsia="仿宋_GB2312"/>
                <w:sz w:val="28"/>
                <w:szCs w:val="28"/>
              </w:rPr>
            </w:pPr>
            <w:r w:rsidRPr="00A33683">
              <w:rPr>
                <w:rFonts w:ascii="仿宋_GB2312" w:eastAsia="仿宋_GB2312" w:hAnsi="宋体" w:cs="宋体" w:hint="eastAsia"/>
                <w:bCs/>
                <w:color w:val="000000"/>
                <w:sz w:val="28"/>
                <w:szCs w:val="28"/>
              </w:rPr>
              <w:t>雷达光学窗清洁</w:t>
            </w:r>
          </w:p>
        </w:tc>
        <w:tc>
          <w:tcPr>
            <w:tcW w:w="965" w:type="dxa"/>
            <w:vAlign w:val="center"/>
          </w:tcPr>
          <w:p w14:paraId="53DAC737" w14:textId="77777777" w:rsidR="00B10987" w:rsidRDefault="00B10987" w:rsidP="00B3344E">
            <w:pPr>
              <w:rPr>
                <w:rFonts w:ascii="仿宋_GB2312" w:eastAsia="仿宋_GB2312"/>
                <w:sz w:val="28"/>
                <w:szCs w:val="28"/>
              </w:rPr>
            </w:pPr>
          </w:p>
        </w:tc>
        <w:tc>
          <w:tcPr>
            <w:tcW w:w="1905" w:type="dxa"/>
            <w:vAlign w:val="center"/>
          </w:tcPr>
          <w:p w14:paraId="0B195916" w14:textId="77777777" w:rsidR="00B10987" w:rsidRDefault="00B10987" w:rsidP="00B3344E">
            <w:pPr>
              <w:rPr>
                <w:rFonts w:ascii="仿宋_GB2312" w:eastAsia="仿宋_GB2312"/>
                <w:sz w:val="28"/>
                <w:szCs w:val="28"/>
              </w:rPr>
            </w:pPr>
          </w:p>
        </w:tc>
      </w:tr>
      <w:tr w:rsidR="00B10987" w:rsidRPr="00043A52" w14:paraId="62CAF706" w14:textId="77777777" w:rsidTr="00B3344E">
        <w:trPr>
          <w:trHeight w:val="853"/>
          <w:jc w:val="center"/>
        </w:trPr>
        <w:tc>
          <w:tcPr>
            <w:tcW w:w="833" w:type="dxa"/>
            <w:vAlign w:val="center"/>
          </w:tcPr>
          <w:p w14:paraId="2316E045"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5</w:t>
            </w:r>
          </w:p>
        </w:tc>
        <w:tc>
          <w:tcPr>
            <w:tcW w:w="5148" w:type="dxa"/>
            <w:gridSpan w:val="2"/>
            <w:vAlign w:val="center"/>
          </w:tcPr>
          <w:p w14:paraId="3FA67BC7" w14:textId="72EB957B" w:rsidR="00B10987" w:rsidRPr="00A33683" w:rsidRDefault="00B10987" w:rsidP="00B3344E">
            <w:pPr>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每月数据备份</w:t>
            </w:r>
          </w:p>
        </w:tc>
        <w:tc>
          <w:tcPr>
            <w:tcW w:w="965" w:type="dxa"/>
            <w:vAlign w:val="center"/>
          </w:tcPr>
          <w:p w14:paraId="70E74A6C" w14:textId="77777777" w:rsidR="00B10987" w:rsidRDefault="00B10987" w:rsidP="00B3344E">
            <w:pPr>
              <w:rPr>
                <w:rFonts w:ascii="仿宋_GB2312" w:eastAsia="仿宋_GB2312"/>
                <w:sz w:val="28"/>
                <w:szCs w:val="28"/>
              </w:rPr>
            </w:pPr>
          </w:p>
        </w:tc>
        <w:tc>
          <w:tcPr>
            <w:tcW w:w="1905" w:type="dxa"/>
            <w:vAlign w:val="center"/>
          </w:tcPr>
          <w:p w14:paraId="741EF5DC" w14:textId="77777777" w:rsidR="00B10987" w:rsidRDefault="00B10987" w:rsidP="00B3344E">
            <w:pPr>
              <w:rPr>
                <w:rFonts w:ascii="仿宋_GB2312" w:eastAsia="仿宋_GB2312"/>
                <w:sz w:val="28"/>
                <w:szCs w:val="28"/>
              </w:rPr>
            </w:pPr>
          </w:p>
        </w:tc>
      </w:tr>
      <w:tr w:rsidR="00B10987" w14:paraId="7D0C1DB3" w14:textId="77777777" w:rsidTr="00B3344E">
        <w:trPr>
          <w:trHeight w:val="1291"/>
          <w:jc w:val="center"/>
        </w:trPr>
        <w:tc>
          <w:tcPr>
            <w:tcW w:w="8851" w:type="dxa"/>
            <w:gridSpan w:val="5"/>
            <w:tcBorders>
              <w:bottom w:val="single" w:sz="4" w:space="0" w:color="auto"/>
            </w:tcBorders>
          </w:tcPr>
          <w:p w14:paraId="29B76E38" w14:textId="77777777" w:rsidR="00B10987" w:rsidRDefault="00B10987" w:rsidP="00B3344E">
            <w:pPr>
              <w:rPr>
                <w:rFonts w:ascii="仿宋_GB2312" w:eastAsia="仿宋_GB2312"/>
                <w:sz w:val="28"/>
                <w:szCs w:val="28"/>
              </w:rPr>
            </w:pPr>
            <w:r>
              <w:rPr>
                <w:rFonts w:ascii="仿宋_GB2312" w:eastAsia="仿宋_GB2312" w:hint="eastAsia"/>
                <w:sz w:val="28"/>
                <w:szCs w:val="28"/>
              </w:rPr>
              <w:t>报警信息：</w:t>
            </w:r>
          </w:p>
        </w:tc>
      </w:tr>
      <w:tr w:rsidR="00B10987" w14:paraId="267D21BB" w14:textId="77777777" w:rsidTr="00B3344E">
        <w:trPr>
          <w:trHeight w:val="1117"/>
          <w:jc w:val="center"/>
        </w:trPr>
        <w:tc>
          <w:tcPr>
            <w:tcW w:w="8851" w:type="dxa"/>
            <w:gridSpan w:val="5"/>
            <w:tcBorders>
              <w:top w:val="single" w:sz="4" w:space="0" w:color="auto"/>
              <w:left w:val="nil"/>
              <w:bottom w:val="nil"/>
              <w:right w:val="nil"/>
            </w:tcBorders>
          </w:tcPr>
          <w:p w14:paraId="54DC678B" w14:textId="77777777" w:rsidR="00B10987" w:rsidRDefault="00B10987" w:rsidP="00B3344E">
            <w:pPr>
              <w:rPr>
                <w:rFonts w:ascii="仿宋_GB2312" w:eastAsia="仿宋_GB2312"/>
                <w:sz w:val="28"/>
                <w:szCs w:val="28"/>
              </w:rPr>
            </w:pPr>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tc>
      </w:tr>
    </w:tbl>
    <w:p w14:paraId="165A8E88" w14:textId="6F214CD2" w:rsidR="00B10987" w:rsidRDefault="00B10987" w:rsidP="006458D8">
      <w:pPr>
        <w:spacing w:line="360" w:lineRule="auto"/>
        <w:ind w:firstLineChars="200" w:firstLine="560"/>
        <w:rPr>
          <w:rFonts w:ascii="仿宋_GB2312" w:eastAsia="仿宋_GB2312" w:hAnsi="宋体" w:cs="宋体"/>
          <w:bCs/>
          <w:color w:val="000000"/>
          <w:sz w:val="28"/>
          <w:szCs w:val="28"/>
        </w:rPr>
      </w:pPr>
    </w:p>
    <w:p w14:paraId="6B8D0EF2" w14:textId="1D834118" w:rsidR="00B10987" w:rsidRDefault="00B10987" w:rsidP="006458D8">
      <w:pPr>
        <w:spacing w:line="360" w:lineRule="auto"/>
        <w:ind w:firstLineChars="200" w:firstLine="560"/>
        <w:rPr>
          <w:rFonts w:ascii="仿宋_GB2312" w:eastAsia="仿宋_GB2312" w:hAnsi="宋体" w:cs="宋体"/>
          <w:bCs/>
          <w:color w:val="000000"/>
          <w:sz w:val="28"/>
          <w:szCs w:val="28"/>
        </w:rPr>
      </w:pPr>
    </w:p>
    <w:p w14:paraId="4F64EDD7" w14:textId="6E052CD1" w:rsidR="00B10987" w:rsidRDefault="00B10987" w:rsidP="006458D8">
      <w:pPr>
        <w:spacing w:line="360" w:lineRule="auto"/>
        <w:ind w:firstLineChars="200" w:firstLine="560"/>
        <w:rPr>
          <w:rFonts w:ascii="仿宋_GB2312" w:eastAsia="仿宋_GB2312" w:hAnsi="宋体" w:cs="宋体"/>
          <w:bCs/>
          <w:color w:val="000000"/>
          <w:sz w:val="28"/>
          <w:szCs w:val="28"/>
        </w:rPr>
      </w:pPr>
    </w:p>
    <w:p w14:paraId="5795345A" w14:textId="1206463A" w:rsidR="00B10987" w:rsidRDefault="00B10987" w:rsidP="006458D8">
      <w:pPr>
        <w:spacing w:line="360" w:lineRule="auto"/>
        <w:ind w:firstLineChars="200" w:firstLine="560"/>
        <w:rPr>
          <w:rFonts w:ascii="仿宋_GB2312" w:eastAsia="仿宋_GB2312" w:hAnsi="宋体" w:cs="宋体"/>
          <w:bCs/>
          <w:color w:val="000000"/>
          <w:sz w:val="28"/>
          <w:szCs w:val="28"/>
        </w:rPr>
      </w:pPr>
    </w:p>
    <w:p w14:paraId="15C0D745" w14:textId="220F2E63" w:rsidR="00B10987" w:rsidRDefault="00B10987" w:rsidP="006458D8">
      <w:pPr>
        <w:spacing w:line="360" w:lineRule="auto"/>
        <w:ind w:firstLineChars="200" w:firstLine="560"/>
        <w:rPr>
          <w:rFonts w:ascii="仿宋_GB2312" w:eastAsia="仿宋_GB2312" w:hAnsi="宋体" w:cs="宋体"/>
          <w:bCs/>
          <w:color w:val="000000"/>
          <w:sz w:val="28"/>
          <w:szCs w:val="28"/>
        </w:rPr>
      </w:pPr>
    </w:p>
    <w:p w14:paraId="3B7347E8" w14:textId="509A751C" w:rsidR="00B10987" w:rsidRDefault="00B10987" w:rsidP="006458D8">
      <w:pPr>
        <w:spacing w:line="360" w:lineRule="auto"/>
        <w:ind w:firstLineChars="200" w:firstLine="560"/>
        <w:rPr>
          <w:rFonts w:ascii="仿宋_GB2312" w:eastAsia="仿宋_GB2312" w:hAnsi="宋体" w:cs="宋体"/>
          <w:bCs/>
          <w:color w:val="000000"/>
          <w:sz w:val="28"/>
          <w:szCs w:val="28"/>
        </w:rPr>
      </w:pPr>
    </w:p>
    <w:tbl>
      <w:tblPr>
        <w:tblStyle w:val="af0"/>
        <w:tblW w:w="8851" w:type="dxa"/>
        <w:jc w:val="center"/>
        <w:tblLook w:val="04A0" w:firstRow="1" w:lastRow="0" w:firstColumn="1" w:lastColumn="0" w:noHBand="0" w:noVBand="1"/>
      </w:tblPr>
      <w:tblGrid>
        <w:gridCol w:w="833"/>
        <w:gridCol w:w="3619"/>
        <w:gridCol w:w="1529"/>
        <w:gridCol w:w="965"/>
        <w:gridCol w:w="1905"/>
      </w:tblGrid>
      <w:tr w:rsidR="00B10987" w:rsidRPr="00ED78CC" w14:paraId="75B4EFEE" w14:textId="77777777" w:rsidTr="00B3344E">
        <w:trPr>
          <w:trHeight w:val="853"/>
          <w:jc w:val="center"/>
        </w:trPr>
        <w:tc>
          <w:tcPr>
            <w:tcW w:w="8851" w:type="dxa"/>
            <w:gridSpan w:val="5"/>
            <w:tcBorders>
              <w:top w:val="nil"/>
              <w:left w:val="nil"/>
              <w:bottom w:val="single" w:sz="4" w:space="0" w:color="auto"/>
              <w:right w:val="nil"/>
            </w:tcBorders>
            <w:vAlign w:val="center"/>
          </w:tcPr>
          <w:p w14:paraId="55D20920" w14:textId="03125232" w:rsidR="00B10987" w:rsidRPr="00ED78CC" w:rsidRDefault="00B10987" w:rsidP="00B3344E">
            <w:pPr>
              <w:jc w:val="center"/>
              <w:rPr>
                <w:rFonts w:ascii="仿宋_GB2312" w:eastAsia="仿宋_GB2312"/>
                <w:sz w:val="30"/>
                <w:szCs w:val="30"/>
              </w:rPr>
            </w:pPr>
            <w:r w:rsidRPr="00B10987">
              <w:rPr>
                <w:rFonts w:ascii="仿宋_GB2312" w:eastAsia="仿宋_GB2312" w:hAnsi="宋体" w:cs="宋体" w:hint="eastAsia"/>
                <w:bCs/>
                <w:color w:val="000000"/>
                <w:sz w:val="30"/>
                <w:szCs w:val="30"/>
              </w:rPr>
              <w:lastRenderedPageBreak/>
              <w:t>表</w:t>
            </w:r>
            <w:r>
              <w:rPr>
                <w:rFonts w:ascii="仿宋_GB2312" w:eastAsia="仿宋_GB2312" w:hAnsi="宋体" w:cs="宋体" w:hint="eastAsia"/>
                <w:bCs/>
                <w:color w:val="000000"/>
                <w:sz w:val="30"/>
                <w:szCs w:val="30"/>
              </w:rPr>
              <w:t>6</w:t>
            </w:r>
            <w:r w:rsidRPr="00046492">
              <w:rPr>
                <w:rFonts w:ascii="仿宋_GB2312" w:eastAsia="仿宋_GB2312" w:hAnsi="仿宋" w:cs="Arial" w:hint="eastAsia"/>
                <w:bCs/>
                <w:color w:val="000000"/>
                <w:sz w:val="30"/>
                <w:szCs w:val="30"/>
              </w:rPr>
              <w:t>颗粒物激光雷达</w:t>
            </w:r>
            <w:r w:rsidRPr="00ED78CC">
              <w:rPr>
                <w:rFonts w:ascii="仿宋_GB2312" w:eastAsia="仿宋_GB2312" w:hint="eastAsia"/>
                <w:sz w:val="30"/>
                <w:szCs w:val="30"/>
              </w:rPr>
              <w:t>维护记录表</w:t>
            </w:r>
            <w:r>
              <w:rPr>
                <w:rFonts w:ascii="仿宋_GB2312" w:eastAsia="仿宋_GB2312" w:hint="eastAsia"/>
                <w:sz w:val="30"/>
                <w:szCs w:val="30"/>
              </w:rPr>
              <w:t>（季度）</w:t>
            </w:r>
          </w:p>
        </w:tc>
      </w:tr>
      <w:tr w:rsidR="00B10987" w14:paraId="3EBD8699" w14:textId="77777777" w:rsidTr="00B3344E">
        <w:trPr>
          <w:trHeight w:val="853"/>
          <w:jc w:val="center"/>
        </w:trPr>
        <w:tc>
          <w:tcPr>
            <w:tcW w:w="4452" w:type="dxa"/>
            <w:gridSpan w:val="2"/>
            <w:tcBorders>
              <w:top w:val="single" w:sz="4" w:space="0" w:color="auto"/>
              <w:left w:val="single" w:sz="4" w:space="0" w:color="auto"/>
              <w:bottom w:val="single" w:sz="4" w:space="0" w:color="auto"/>
              <w:right w:val="single" w:sz="4" w:space="0" w:color="auto"/>
            </w:tcBorders>
            <w:vAlign w:val="center"/>
          </w:tcPr>
          <w:p w14:paraId="39657F76" w14:textId="77777777" w:rsidR="00B10987" w:rsidRDefault="00B10987" w:rsidP="00B3344E">
            <w:pPr>
              <w:jc w:val="left"/>
              <w:rPr>
                <w:rFonts w:ascii="仿宋_GB2312" w:eastAsia="仿宋_GB2312"/>
                <w:sz w:val="28"/>
                <w:szCs w:val="28"/>
              </w:rPr>
            </w:pPr>
            <w:r>
              <w:rPr>
                <w:rFonts w:ascii="仿宋_GB2312" w:eastAsia="仿宋_GB2312" w:hint="eastAsia"/>
                <w:sz w:val="28"/>
                <w:szCs w:val="28"/>
              </w:rPr>
              <w:t>仪器型号：</w:t>
            </w:r>
          </w:p>
        </w:tc>
        <w:tc>
          <w:tcPr>
            <w:tcW w:w="4399" w:type="dxa"/>
            <w:gridSpan w:val="3"/>
            <w:tcBorders>
              <w:top w:val="single" w:sz="4" w:space="0" w:color="auto"/>
              <w:left w:val="single" w:sz="4" w:space="0" w:color="auto"/>
              <w:bottom w:val="single" w:sz="4" w:space="0" w:color="auto"/>
              <w:right w:val="single" w:sz="4" w:space="0" w:color="auto"/>
            </w:tcBorders>
            <w:vAlign w:val="center"/>
          </w:tcPr>
          <w:p w14:paraId="05D7B168" w14:textId="77777777" w:rsidR="00B10987" w:rsidRDefault="00B10987" w:rsidP="00B3344E">
            <w:pPr>
              <w:jc w:val="left"/>
              <w:rPr>
                <w:rFonts w:ascii="仿宋_GB2312" w:eastAsia="仿宋_GB2312"/>
                <w:sz w:val="28"/>
                <w:szCs w:val="28"/>
              </w:rPr>
            </w:pPr>
            <w:r>
              <w:rPr>
                <w:rFonts w:ascii="仿宋_GB2312" w:eastAsia="仿宋_GB2312" w:hint="eastAsia"/>
                <w:sz w:val="28"/>
                <w:szCs w:val="28"/>
              </w:rPr>
              <w:t>仪器序列号</w:t>
            </w:r>
          </w:p>
        </w:tc>
      </w:tr>
      <w:tr w:rsidR="00B10987" w14:paraId="749AC89A" w14:textId="77777777" w:rsidTr="00B3344E">
        <w:trPr>
          <w:trHeight w:val="827"/>
          <w:jc w:val="center"/>
        </w:trPr>
        <w:tc>
          <w:tcPr>
            <w:tcW w:w="833" w:type="dxa"/>
            <w:tcBorders>
              <w:top w:val="single" w:sz="4" w:space="0" w:color="auto"/>
            </w:tcBorders>
            <w:vAlign w:val="center"/>
          </w:tcPr>
          <w:p w14:paraId="07E16EAE"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序号</w:t>
            </w:r>
          </w:p>
        </w:tc>
        <w:tc>
          <w:tcPr>
            <w:tcW w:w="5148" w:type="dxa"/>
            <w:gridSpan w:val="2"/>
            <w:tcBorders>
              <w:top w:val="single" w:sz="4" w:space="0" w:color="auto"/>
            </w:tcBorders>
            <w:vAlign w:val="center"/>
          </w:tcPr>
          <w:p w14:paraId="6E5FCD8B"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维护内容</w:t>
            </w:r>
          </w:p>
        </w:tc>
        <w:tc>
          <w:tcPr>
            <w:tcW w:w="965" w:type="dxa"/>
            <w:tcBorders>
              <w:top w:val="single" w:sz="4" w:space="0" w:color="auto"/>
            </w:tcBorders>
            <w:vAlign w:val="center"/>
          </w:tcPr>
          <w:p w14:paraId="6C5D4082"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是否正常</w:t>
            </w:r>
          </w:p>
        </w:tc>
        <w:tc>
          <w:tcPr>
            <w:tcW w:w="1905" w:type="dxa"/>
            <w:tcBorders>
              <w:top w:val="single" w:sz="4" w:space="0" w:color="auto"/>
            </w:tcBorders>
            <w:vAlign w:val="center"/>
          </w:tcPr>
          <w:p w14:paraId="5080B489"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备注</w:t>
            </w:r>
          </w:p>
        </w:tc>
      </w:tr>
      <w:tr w:rsidR="00B10987" w14:paraId="2AA4F4FB" w14:textId="77777777" w:rsidTr="00B3344E">
        <w:trPr>
          <w:trHeight w:val="853"/>
          <w:jc w:val="center"/>
        </w:trPr>
        <w:tc>
          <w:tcPr>
            <w:tcW w:w="833" w:type="dxa"/>
            <w:vAlign w:val="center"/>
          </w:tcPr>
          <w:p w14:paraId="710EBE2B"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1</w:t>
            </w:r>
          </w:p>
        </w:tc>
        <w:tc>
          <w:tcPr>
            <w:tcW w:w="5148" w:type="dxa"/>
            <w:gridSpan w:val="2"/>
            <w:vAlign w:val="center"/>
          </w:tcPr>
          <w:p w14:paraId="5DA26C22" w14:textId="20DA28DE" w:rsidR="00B10987" w:rsidRDefault="00B10987" w:rsidP="00B3344E">
            <w:pPr>
              <w:rPr>
                <w:rFonts w:ascii="仿宋_GB2312" w:eastAsia="仿宋_GB2312"/>
                <w:sz w:val="28"/>
                <w:szCs w:val="28"/>
              </w:rPr>
            </w:pPr>
            <w:r>
              <w:rPr>
                <w:rFonts w:ascii="仿宋_GB2312" w:eastAsia="仿宋_GB2312" w:hAnsi="宋体" w:cs="宋体" w:hint="eastAsia"/>
                <w:bCs/>
                <w:color w:val="000000"/>
                <w:sz w:val="28"/>
                <w:szCs w:val="28"/>
              </w:rPr>
              <w:t>单脉冲能量测试</w:t>
            </w:r>
          </w:p>
        </w:tc>
        <w:tc>
          <w:tcPr>
            <w:tcW w:w="965" w:type="dxa"/>
            <w:vAlign w:val="center"/>
          </w:tcPr>
          <w:p w14:paraId="3B1B3F93" w14:textId="77777777" w:rsidR="00B10987" w:rsidRDefault="00B10987" w:rsidP="00B3344E">
            <w:pPr>
              <w:rPr>
                <w:rFonts w:ascii="仿宋_GB2312" w:eastAsia="仿宋_GB2312"/>
                <w:sz w:val="28"/>
                <w:szCs w:val="28"/>
              </w:rPr>
            </w:pPr>
          </w:p>
        </w:tc>
        <w:tc>
          <w:tcPr>
            <w:tcW w:w="1905" w:type="dxa"/>
            <w:vAlign w:val="center"/>
          </w:tcPr>
          <w:p w14:paraId="1F62C179" w14:textId="77777777" w:rsidR="00B10987" w:rsidRDefault="00B10987" w:rsidP="00B3344E">
            <w:pPr>
              <w:rPr>
                <w:rFonts w:ascii="仿宋_GB2312" w:eastAsia="仿宋_GB2312"/>
                <w:sz w:val="28"/>
                <w:szCs w:val="28"/>
              </w:rPr>
            </w:pPr>
          </w:p>
        </w:tc>
      </w:tr>
      <w:tr w:rsidR="00B10987" w14:paraId="0E20CCAA" w14:textId="77777777" w:rsidTr="00B3344E">
        <w:trPr>
          <w:trHeight w:val="853"/>
          <w:jc w:val="center"/>
        </w:trPr>
        <w:tc>
          <w:tcPr>
            <w:tcW w:w="833" w:type="dxa"/>
            <w:vAlign w:val="center"/>
          </w:tcPr>
          <w:p w14:paraId="1557199A"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2</w:t>
            </w:r>
          </w:p>
        </w:tc>
        <w:tc>
          <w:tcPr>
            <w:tcW w:w="5148" w:type="dxa"/>
            <w:gridSpan w:val="2"/>
            <w:vAlign w:val="center"/>
          </w:tcPr>
          <w:p w14:paraId="497DE94F" w14:textId="3C85E924" w:rsidR="00B10987" w:rsidRDefault="00B10987" w:rsidP="00B3344E">
            <w:pPr>
              <w:rPr>
                <w:rFonts w:ascii="仿宋_GB2312" w:eastAsia="仿宋_GB2312"/>
                <w:sz w:val="28"/>
                <w:szCs w:val="28"/>
              </w:rPr>
            </w:pPr>
            <w:r>
              <w:rPr>
                <w:rFonts w:ascii="仿宋_GB2312" w:eastAsia="仿宋_GB2312" w:hAnsi="宋体" w:cs="宋体" w:hint="eastAsia"/>
                <w:bCs/>
                <w:color w:val="000000"/>
                <w:sz w:val="28"/>
                <w:szCs w:val="28"/>
              </w:rPr>
              <w:t>激光光斑特征，观察光斑形状是否呈规则圆形，分布是否均匀</w:t>
            </w:r>
          </w:p>
        </w:tc>
        <w:tc>
          <w:tcPr>
            <w:tcW w:w="965" w:type="dxa"/>
            <w:vAlign w:val="center"/>
          </w:tcPr>
          <w:p w14:paraId="7E6C56A9" w14:textId="77777777" w:rsidR="00B10987" w:rsidRDefault="00B10987" w:rsidP="00B3344E">
            <w:pPr>
              <w:rPr>
                <w:rFonts w:ascii="仿宋_GB2312" w:eastAsia="仿宋_GB2312"/>
                <w:sz w:val="28"/>
                <w:szCs w:val="28"/>
              </w:rPr>
            </w:pPr>
          </w:p>
        </w:tc>
        <w:tc>
          <w:tcPr>
            <w:tcW w:w="1905" w:type="dxa"/>
            <w:vAlign w:val="center"/>
          </w:tcPr>
          <w:p w14:paraId="1D457EDE" w14:textId="77777777" w:rsidR="00B10987" w:rsidRDefault="00B10987" w:rsidP="00B3344E">
            <w:pPr>
              <w:rPr>
                <w:rFonts w:ascii="仿宋_GB2312" w:eastAsia="仿宋_GB2312"/>
                <w:sz w:val="28"/>
                <w:szCs w:val="28"/>
              </w:rPr>
            </w:pPr>
          </w:p>
        </w:tc>
      </w:tr>
      <w:tr w:rsidR="00B10987" w14:paraId="348A2C7B" w14:textId="77777777" w:rsidTr="00B3344E">
        <w:trPr>
          <w:trHeight w:val="853"/>
          <w:jc w:val="center"/>
        </w:trPr>
        <w:tc>
          <w:tcPr>
            <w:tcW w:w="833" w:type="dxa"/>
            <w:vAlign w:val="center"/>
          </w:tcPr>
          <w:p w14:paraId="1B584A36" w14:textId="77777777" w:rsidR="00B10987" w:rsidRDefault="00B10987" w:rsidP="00B3344E">
            <w:pPr>
              <w:jc w:val="center"/>
              <w:rPr>
                <w:rFonts w:ascii="仿宋_GB2312" w:eastAsia="仿宋_GB2312"/>
                <w:sz w:val="28"/>
                <w:szCs w:val="28"/>
              </w:rPr>
            </w:pPr>
            <w:r>
              <w:rPr>
                <w:rFonts w:ascii="仿宋_GB2312" w:eastAsia="仿宋_GB2312" w:hint="eastAsia"/>
                <w:sz w:val="28"/>
                <w:szCs w:val="28"/>
              </w:rPr>
              <w:t>3</w:t>
            </w:r>
          </w:p>
        </w:tc>
        <w:tc>
          <w:tcPr>
            <w:tcW w:w="5148" w:type="dxa"/>
            <w:gridSpan w:val="2"/>
            <w:vAlign w:val="center"/>
          </w:tcPr>
          <w:p w14:paraId="2523B2CA" w14:textId="3E3A5925" w:rsidR="00B10987" w:rsidRDefault="00B10987" w:rsidP="00B3344E">
            <w:pPr>
              <w:rPr>
                <w:rFonts w:ascii="仿宋_GB2312" w:eastAsia="仿宋_GB2312"/>
                <w:sz w:val="28"/>
                <w:szCs w:val="28"/>
              </w:rPr>
            </w:pPr>
            <w:r>
              <w:rPr>
                <w:rFonts w:ascii="仿宋_GB2312" w:eastAsia="仿宋_GB2312" w:hAnsi="宋体" w:cs="宋体" w:hint="eastAsia"/>
                <w:bCs/>
                <w:color w:val="000000"/>
                <w:sz w:val="28"/>
                <w:szCs w:val="28"/>
              </w:rPr>
              <w:t>雷达背景信号值校准</w:t>
            </w:r>
          </w:p>
        </w:tc>
        <w:tc>
          <w:tcPr>
            <w:tcW w:w="965" w:type="dxa"/>
            <w:vAlign w:val="center"/>
          </w:tcPr>
          <w:p w14:paraId="658EB98F" w14:textId="77777777" w:rsidR="00B10987" w:rsidRDefault="00B10987" w:rsidP="00B3344E">
            <w:pPr>
              <w:rPr>
                <w:rFonts w:ascii="仿宋_GB2312" w:eastAsia="仿宋_GB2312"/>
                <w:sz w:val="28"/>
                <w:szCs w:val="28"/>
              </w:rPr>
            </w:pPr>
          </w:p>
        </w:tc>
        <w:tc>
          <w:tcPr>
            <w:tcW w:w="1905" w:type="dxa"/>
            <w:vAlign w:val="center"/>
          </w:tcPr>
          <w:p w14:paraId="2F719C69" w14:textId="77777777" w:rsidR="00B10987" w:rsidRDefault="00B10987" w:rsidP="00B3344E">
            <w:pPr>
              <w:rPr>
                <w:rFonts w:ascii="仿宋_GB2312" w:eastAsia="仿宋_GB2312"/>
                <w:sz w:val="28"/>
                <w:szCs w:val="28"/>
              </w:rPr>
            </w:pPr>
          </w:p>
        </w:tc>
      </w:tr>
      <w:tr w:rsidR="00B10987" w14:paraId="3A8764E1" w14:textId="77777777" w:rsidTr="00B3344E">
        <w:trPr>
          <w:trHeight w:val="1291"/>
          <w:jc w:val="center"/>
        </w:trPr>
        <w:tc>
          <w:tcPr>
            <w:tcW w:w="8851" w:type="dxa"/>
            <w:gridSpan w:val="5"/>
            <w:tcBorders>
              <w:bottom w:val="single" w:sz="4" w:space="0" w:color="auto"/>
            </w:tcBorders>
          </w:tcPr>
          <w:p w14:paraId="630E66B7" w14:textId="77777777" w:rsidR="00B10987" w:rsidRDefault="00B10987" w:rsidP="00B3344E">
            <w:pPr>
              <w:rPr>
                <w:rFonts w:ascii="仿宋_GB2312" w:eastAsia="仿宋_GB2312"/>
                <w:sz w:val="28"/>
                <w:szCs w:val="28"/>
              </w:rPr>
            </w:pPr>
            <w:r>
              <w:rPr>
                <w:rFonts w:ascii="仿宋_GB2312" w:eastAsia="仿宋_GB2312" w:hint="eastAsia"/>
                <w:sz w:val="28"/>
                <w:szCs w:val="28"/>
              </w:rPr>
              <w:t>报警信息：</w:t>
            </w:r>
          </w:p>
        </w:tc>
      </w:tr>
      <w:tr w:rsidR="00B10987" w14:paraId="694DB517" w14:textId="77777777" w:rsidTr="00B3344E">
        <w:trPr>
          <w:trHeight w:val="1117"/>
          <w:jc w:val="center"/>
        </w:trPr>
        <w:tc>
          <w:tcPr>
            <w:tcW w:w="8851" w:type="dxa"/>
            <w:gridSpan w:val="5"/>
            <w:tcBorders>
              <w:top w:val="single" w:sz="4" w:space="0" w:color="auto"/>
              <w:left w:val="nil"/>
              <w:bottom w:val="nil"/>
              <w:right w:val="nil"/>
            </w:tcBorders>
          </w:tcPr>
          <w:p w14:paraId="7735E2E0" w14:textId="77777777" w:rsidR="00B10987" w:rsidRDefault="00B10987" w:rsidP="00B3344E">
            <w:pPr>
              <w:rPr>
                <w:rFonts w:ascii="仿宋_GB2312" w:eastAsia="仿宋_GB2312"/>
                <w:sz w:val="28"/>
                <w:szCs w:val="28"/>
              </w:rPr>
            </w:pPr>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tc>
      </w:tr>
    </w:tbl>
    <w:p w14:paraId="508B873E" w14:textId="3333FBDB" w:rsidR="00B10987" w:rsidRDefault="00B10987" w:rsidP="006458D8">
      <w:pPr>
        <w:spacing w:line="360" w:lineRule="auto"/>
        <w:ind w:firstLineChars="200" w:firstLine="560"/>
        <w:rPr>
          <w:rFonts w:ascii="仿宋_GB2312" w:eastAsia="仿宋_GB2312" w:hAnsi="宋体" w:cs="宋体"/>
          <w:bCs/>
          <w:color w:val="000000"/>
          <w:sz w:val="28"/>
          <w:szCs w:val="28"/>
        </w:rPr>
      </w:pPr>
    </w:p>
    <w:p w14:paraId="6C51DB85" w14:textId="1B5F6ACA" w:rsidR="00041FA5" w:rsidRDefault="00041FA5" w:rsidP="006458D8">
      <w:pPr>
        <w:spacing w:line="360" w:lineRule="auto"/>
        <w:ind w:firstLineChars="200" w:firstLine="560"/>
        <w:rPr>
          <w:rFonts w:ascii="仿宋_GB2312" w:eastAsia="仿宋_GB2312" w:hAnsi="宋体" w:cs="宋体"/>
          <w:bCs/>
          <w:color w:val="000000"/>
          <w:sz w:val="28"/>
          <w:szCs w:val="28"/>
        </w:rPr>
      </w:pPr>
    </w:p>
    <w:p w14:paraId="36908965" w14:textId="61F3C281" w:rsidR="00041FA5" w:rsidRDefault="00041FA5" w:rsidP="006458D8">
      <w:pPr>
        <w:spacing w:line="360" w:lineRule="auto"/>
        <w:ind w:firstLineChars="200" w:firstLine="560"/>
        <w:rPr>
          <w:rFonts w:ascii="仿宋_GB2312" w:eastAsia="仿宋_GB2312" w:hAnsi="宋体" w:cs="宋体"/>
          <w:bCs/>
          <w:color w:val="000000"/>
          <w:sz w:val="28"/>
          <w:szCs w:val="28"/>
        </w:rPr>
      </w:pPr>
    </w:p>
    <w:p w14:paraId="5F79AE65" w14:textId="5A24493C" w:rsidR="00041FA5" w:rsidRDefault="00041FA5" w:rsidP="006458D8">
      <w:pPr>
        <w:spacing w:line="360" w:lineRule="auto"/>
        <w:ind w:firstLineChars="200" w:firstLine="560"/>
        <w:rPr>
          <w:rFonts w:ascii="仿宋_GB2312" w:eastAsia="仿宋_GB2312" w:hAnsi="宋体" w:cs="宋体"/>
          <w:bCs/>
          <w:color w:val="000000"/>
          <w:sz w:val="28"/>
          <w:szCs w:val="28"/>
        </w:rPr>
      </w:pPr>
    </w:p>
    <w:p w14:paraId="3D1A55E5" w14:textId="365DF687" w:rsidR="00041FA5" w:rsidRDefault="00041FA5" w:rsidP="006458D8">
      <w:pPr>
        <w:spacing w:line="360" w:lineRule="auto"/>
        <w:ind w:firstLineChars="200" w:firstLine="560"/>
        <w:rPr>
          <w:rFonts w:ascii="仿宋_GB2312" w:eastAsia="仿宋_GB2312" w:hAnsi="宋体" w:cs="宋体"/>
          <w:bCs/>
          <w:color w:val="000000"/>
          <w:sz w:val="28"/>
          <w:szCs w:val="28"/>
        </w:rPr>
      </w:pPr>
    </w:p>
    <w:p w14:paraId="4DC765B2" w14:textId="75953088" w:rsidR="00041FA5" w:rsidRDefault="00041FA5" w:rsidP="006458D8">
      <w:pPr>
        <w:spacing w:line="360" w:lineRule="auto"/>
        <w:ind w:firstLineChars="200" w:firstLine="560"/>
        <w:rPr>
          <w:rFonts w:ascii="仿宋_GB2312" w:eastAsia="仿宋_GB2312" w:hAnsi="宋体" w:cs="宋体"/>
          <w:bCs/>
          <w:color w:val="000000"/>
          <w:sz w:val="28"/>
          <w:szCs w:val="28"/>
        </w:rPr>
      </w:pPr>
    </w:p>
    <w:p w14:paraId="7773CD8F" w14:textId="30A1E667" w:rsidR="00041FA5" w:rsidRDefault="00041FA5" w:rsidP="006458D8">
      <w:pPr>
        <w:spacing w:line="360" w:lineRule="auto"/>
        <w:ind w:firstLineChars="200" w:firstLine="560"/>
        <w:rPr>
          <w:rFonts w:ascii="仿宋_GB2312" w:eastAsia="仿宋_GB2312" w:hAnsi="宋体" w:cs="宋体"/>
          <w:bCs/>
          <w:color w:val="000000"/>
          <w:sz w:val="28"/>
          <w:szCs w:val="28"/>
        </w:rPr>
      </w:pPr>
    </w:p>
    <w:p w14:paraId="4E10D635" w14:textId="76F69275" w:rsidR="00041FA5" w:rsidRDefault="00041FA5" w:rsidP="006458D8">
      <w:pPr>
        <w:spacing w:line="360" w:lineRule="auto"/>
        <w:ind w:firstLineChars="200" w:firstLine="560"/>
        <w:rPr>
          <w:rFonts w:ascii="仿宋_GB2312" w:eastAsia="仿宋_GB2312" w:hAnsi="宋体" w:cs="宋体"/>
          <w:bCs/>
          <w:color w:val="000000"/>
          <w:sz w:val="28"/>
          <w:szCs w:val="28"/>
        </w:rPr>
      </w:pPr>
    </w:p>
    <w:p w14:paraId="6C5D7F39" w14:textId="59E69D20" w:rsidR="00041FA5" w:rsidRDefault="00041FA5" w:rsidP="006458D8">
      <w:pPr>
        <w:spacing w:line="360" w:lineRule="auto"/>
        <w:ind w:firstLineChars="200" w:firstLine="560"/>
        <w:rPr>
          <w:rFonts w:ascii="仿宋_GB2312" w:eastAsia="仿宋_GB2312" w:hAnsi="宋体" w:cs="宋体"/>
          <w:bCs/>
          <w:color w:val="000000"/>
          <w:sz w:val="28"/>
          <w:szCs w:val="28"/>
        </w:rPr>
      </w:pPr>
    </w:p>
    <w:tbl>
      <w:tblPr>
        <w:tblStyle w:val="af0"/>
        <w:tblW w:w="8851" w:type="dxa"/>
        <w:jc w:val="center"/>
        <w:tblLook w:val="04A0" w:firstRow="1" w:lastRow="0" w:firstColumn="1" w:lastColumn="0" w:noHBand="0" w:noVBand="1"/>
      </w:tblPr>
      <w:tblGrid>
        <w:gridCol w:w="833"/>
        <w:gridCol w:w="3619"/>
        <w:gridCol w:w="1529"/>
        <w:gridCol w:w="965"/>
        <w:gridCol w:w="1905"/>
      </w:tblGrid>
      <w:tr w:rsidR="00041FA5" w:rsidRPr="00ED78CC" w14:paraId="4D7228A3" w14:textId="77777777" w:rsidTr="00B3344E">
        <w:trPr>
          <w:trHeight w:val="853"/>
          <w:jc w:val="center"/>
        </w:trPr>
        <w:tc>
          <w:tcPr>
            <w:tcW w:w="8851" w:type="dxa"/>
            <w:gridSpan w:val="5"/>
            <w:tcBorders>
              <w:top w:val="nil"/>
              <w:left w:val="nil"/>
              <w:bottom w:val="single" w:sz="4" w:space="0" w:color="auto"/>
              <w:right w:val="nil"/>
            </w:tcBorders>
            <w:vAlign w:val="center"/>
          </w:tcPr>
          <w:p w14:paraId="24A44830" w14:textId="74CFF876" w:rsidR="00041FA5" w:rsidRPr="00ED78CC" w:rsidRDefault="00041FA5" w:rsidP="00B3344E">
            <w:pPr>
              <w:jc w:val="center"/>
              <w:rPr>
                <w:rFonts w:ascii="仿宋_GB2312" w:eastAsia="仿宋_GB2312"/>
                <w:sz w:val="30"/>
                <w:szCs w:val="30"/>
              </w:rPr>
            </w:pPr>
            <w:r w:rsidRPr="00B10987">
              <w:rPr>
                <w:rFonts w:ascii="仿宋_GB2312" w:eastAsia="仿宋_GB2312" w:hAnsi="宋体" w:cs="宋体" w:hint="eastAsia"/>
                <w:bCs/>
                <w:color w:val="000000"/>
                <w:sz w:val="30"/>
                <w:szCs w:val="30"/>
              </w:rPr>
              <w:lastRenderedPageBreak/>
              <w:t>表</w:t>
            </w:r>
            <w:r>
              <w:rPr>
                <w:rFonts w:ascii="仿宋_GB2312" w:eastAsia="仿宋_GB2312" w:hAnsi="宋体" w:cs="宋体" w:hint="eastAsia"/>
                <w:bCs/>
                <w:color w:val="000000"/>
                <w:sz w:val="30"/>
                <w:szCs w:val="30"/>
              </w:rPr>
              <w:t>7</w:t>
            </w:r>
            <w:r w:rsidRPr="00046492">
              <w:rPr>
                <w:rFonts w:ascii="仿宋_GB2312" w:eastAsia="仿宋_GB2312" w:hAnsi="仿宋" w:cs="Arial" w:hint="eastAsia"/>
                <w:bCs/>
                <w:color w:val="000000"/>
                <w:sz w:val="30"/>
                <w:szCs w:val="30"/>
              </w:rPr>
              <w:t>颗粒物激光雷达</w:t>
            </w:r>
            <w:r w:rsidRPr="00ED78CC">
              <w:rPr>
                <w:rFonts w:ascii="仿宋_GB2312" w:eastAsia="仿宋_GB2312" w:hint="eastAsia"/>
                <w:sz w:val="30"/>
                <w:szCs w:val="30"/>
              </w:rPr>
              <w:t>维护记录表</w:t>
            </w:r>
            <w:r>
              <w:rPr>
                <w:rFonts w:ascii="仿宋_GB2312" w:eastAsia="仿宋_GB2312" w:hint="eastAsia"/>
                <w:sz w:val="30"/>
                <w:szCs w:val="30"/>
              </w:rPr>
              <w:t>（期满）</w:t>
            </w:r>
          </w:p>
        </w:tc>
      </w:tr>
      <w:tr w:rsidR="00041FA5" w14:paraId="54A83731" w14:textId="77777777" w:rsidTr="00B3344E">
        <w:trPr>
          <w:trHeight w:val="853"/>
          <w:jc w:val="center"/>
        </w:trPr>
        <w:tc>
          <w:tcPr>
            <w:tcW w:w="4452" w:type="dxa"/>
            <w:gridSpan w:val="2"/>
            <w:tcBorders>
              <w:top w:val="single" w:sz="4" w:space="0" w:color="auto"/>
              <w:left w:val="single" w:sz="4" w:space="0" w:color="auto"/>
              <w:bottom w:val="single" w:sz="4" w:space="0" w:color="auto"/>
              <w:right w:val="single" w:sz="4" w:space="0" w:color="auto"/>
            </w:tcBorders>
            <w:vAlign w:val="center"/>
          </w:tcPr>
          <w:p w14:paraId="2F8DCED5" w14:textId="77777777" w:rsidR="00041FA5" w:rsidRDefault="00041FA5" w:rsidP="00B3344E">
            <w:pPr>
              <w:jc w:val="left"/>
              <w:rPr>
                <w:rFonts w:ascii="仿宋_GB2312" w:eastAsia="仿宋_GB2312"/>
                <w:sz w:val="28"/>
                <w:szCs w:val="28"/>
              </w:rPr>
            </w:pPr>
            <w:r>
              <w:rPr>
                <w:rFonts w:ascii="仿宋_GB2312" w:eastAsia="仿宋_GB2312" w:hint="eastAsia"/>
                <w:sz w:val="28"/>
                <w:szCs w:val="28"/>
              </w:rPr>
              <w:t>仪器型号：</w:t>
            </w:r>
          </w:p>
        </w:tc>
        <w:tc>
          <w:tcPr>
            <w:tcW w:w="4399" w:type="dxa"/>
            <w:gridSpan w:val="3"/>
            <w:tcBorders>
              <w:top w:val="single" w:sz="4" w:space="0" w:color="auto"/>
              <w:left w:val="single" w:sz="4" w:space="0" w:color="auto"/>
              <w:bottom w:val="single" w:sz="4" w:space="0" w:color="auto"/>
              <w:right w:val="single" w:sz="4" w:space="0" w:color="auto"/>
            </w:tcBorders>
            <w:vAlign w:val="center"/>
          </w:tcPr>
          <w:p w14:paraId="6E447E25" w14:textId="77777777" w:rsidR="00041FA5" w:rsidRDefault="00041FA5" w:rsidP="00B3344E">
            <w:pPr>
              <w:jc w:val="left"/>
              <w:rPr>
                <w:rFonts w:ascii="仿宋_GB2312" w:eastAsia="仿宋_GB2312"/>
                <w:sz w:val="28"/>
                <w:szCs w:val="28"/>
              </w:rPr>
            </w:pPr>
            <w:r>
              <w:rPr>
                <w:rFonts w:ascii="仿宋_GB2312" w:eastAsia="仿宋_GB2312" w:hint="eastAsia"/>
                <w:sz w:val="28"/>
                <w:szCs w:val="28"/>
              </w:rPr>
              <w:t>仪器序列号</w:t>
            </w:r>
          </w:p>
        </w:tc>
      </w:tr>
      <w:tr w:rsidR="00041FA5" w14:paraId="748A2385" w14:textId="77777777" w:rsidTr="00B3344E">
        <w:trPr>
          <w:trHeight w:val="827"/>
          <w:jc w:val="center"/>
        </w:trPr>
        <w:tc>
          <w:tcPr>
            <w:tcW w:w="833" w:type="dxa"/>
            <w:tcBorders>
              <w:top w:val="single" w:sz="4" w:space="0" w:color="auto"/>
            </w:tcBorders>
            <w:vAlign w:val="center"/>
          </w:tcPr>
          <w:p w14:paraId="545A466A"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序号</w:t>
            </w:r>
          </w:p>
        </w:tc>
        <w:tc>
          <w:tcPr>
            <w:tcW w:w="5148" w:type="dxa"/>
            <w:gridSpan w:val="2"/>
            <w:tcBorders>
              <w:top w:val="single" w:sz="4" w:space="0" w:color="auto"/>
            </w:tcBorders>
            <w:vAlign w:val="center"/>
          </w:tcPr>
          <w:p w14:paraId="264C34C4"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维护内容</w:t>
            </w:r>
          </w:p>
        </w:tc>
        <w:tc>
          <w:tcPr>
            <w:tcW w:w="965" w:type="dxa"/>
            <w:tcBorders>
              <w:top w:val="single" w:sz="4" w:space="0" w:color="auto"/>
            </w:tcBorders>
            <w:vAlign w:val="center"/>
          </w:tcPr>
          <w:p w14:paraId="5490F807"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是否正常</w:t>
            </w:r>
          </w:p>
        </w:tc>
        <w:tc>
          <w:tcPr>
            <w:tcW w:w="1905" w:type="dxa"/>
            <w:tcBorders>
              <w:top w:val="single" w:sz="4" w:space="0" w:color="auto"/>
            </w:tcBorders>
            <w:vAlign w:val="center"/>
          </w:tcPr>
          <w:p w14:paraId="5888008E"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备注</w:t>
            </w:r>
          </w:p>
        </w:tc>
      </w:tr>
      <w:tr w:rsidR="00041FA5" w14:paraId="76F02E75" w14:textId="77777777" w:rsidTr="00B3344E">
        <w:trPr>
          <w:trHeight w:val="853"/>
          <w:jc w:val="center"/>
        </w:trPr>
        <w:tc>
          <w:tcPr>
            <w:tcW w:w="833" w:type="dxa"/>
            <w:vAlign w:val="center"/>
          </w:tcPr>
          <w:p w14:paraId="7281A0A5"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1</w:t>
            </w:r>
          </w:p>
        </w:tc>
        <w:tc>
          <w:tcPr>
            <w:tcW w:w="5148" w:type="dxa"/>
            <w:gridSpan w:val="2"/>
            <w:vAlign w:val="center"/>
          </w:tcPr>
          <w:p w14:paraId="71FCD98B" w14:textId="77777777" w:rsidR="00041FA5" w:rsidRDefault="00041FA5" w:rsidP="00B3344E">
            <w:pPr>
              <w:rPr>
                <w:rFonts w:ascii="仿宋_GB2312" w:eastAsia="仿宋_GB2312"/>
                <w:sz w:val="28"/>
                <w:szCs w:val="28"/>
              </w:rPr>
            </w:pPr>
            <w:r>
              <w:rPr>
                <w:rFonts w:ascii="仿宋_GB2312" w:eastAsia="仿宋_GB2312" w:hAnsi="宋体" w:cs="宋体" w:hint="eastAsia"/>
                <w:bCs/>
                <w:color w:val="000000"/>
                <w:sz w:val="28"/>
                <w:szCs w:val="28"/>
              </w:rPr>
              <w:t>激光器电源进行效率检查</w:t>
            </w:r>
          </w:p>
        </w:tc>
        <w:tc>
          <w:tcPr>
            <w:tcW w:w="965" w:type="dxa"/>
            <w:vAlign w:val="center"/>
          </w:tcPr>
          <w:p w14:paraId="0C32903A" w14:textId="77777777" w:rsidR="00041FA5" w:rsidRDefault="00041FA5" w:rsidP="00B3344E">
            <w:pPr>
              <w:rPr>
                <w:rFonts w:ascii="仿宋_GB2312" w:eastAsia="仿宋_GB2312"/>
                <w:sz w:val="28"/>
                <w:szCs w:val="28"/>
              </w:rPr>
            </w:pPr>
          </w:p>
        </w:tc>
        <w:tc>
          <w:tcPr>
            <w:tcW w:w="1905" w:type="dxa"/>
            <w:vAlign w:val="center"/>
          </w:tcPr>
          <w:p w14:paraId="0AD3B5C0" w14:textId="77777777" w:rsidR="00041FA5" w:rsidRDefault="00041FA5" w:rsidP="00B3344E">
            <w:pPr>
              <w:rPr>
                <w:rFonts w:ascii="仿宋_GB2312" w:eastAsia="仿宋_GB2312"/>
                <w:sz w:val="28"/>
                <w:szCs w:val="28"/>
              </w:rPr>
            </w:pPr>
          </w:p>
        </w:tc>
      </w:tr>
      <w:tr w:rsidR="00041FA5" w14:paraId="3CCC267C" w14:textId="77777777" w:rsidTr="00B3344E">
        <w:trPr>
          <w:trHeight w:val="853"/>
          <w:jc w:val="center"/>
        </w:trPr>
        <w:tc>
          <w:tcPr>
            <w:tcW w:w="833" w:type="dxa"/>
            <w:vAlign w:val="center"/>
          </w:tcPr>
          <w:p w14:paraId="7733490B"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2</w:t>
            </w:r>
          </w:p>
        </w:tc>
        <w:tc>
          <w:tcPr>
            <w:tcW w:w="5148" w:type="dxa"/>
            <w:gridSpan w:val="2"/>
            <w:vAlign w:val="center"/>
          </w:tcPr>
          <w:p w14:paraId="058625A8" w14:textId="77777777" w:rsidR="00041FA5" w:rsidRDefault="00041FA5" w:rsidP="00B3344E">
            <w:pPr>
              <w:rPr>
                <w:rFonts w:ascii="仿宋_GB2312" w:eastAsia="仿宋_GB2312"/>
                <w:sz w:val="28"/>
                <w:szCs w:val="28"/>
              </w:rPr>
            </w:pPr>
            <w:r>
              <w:rPr>
                <w:rFonts w:ascii="仿宋_GB2312" w:eastAsia="仿宋_GB2312" w:hAnsi="宋体" w:cs="宋体" w:hint="eastAsia"/>
                <w:bCs/>
                <w:color w:val="000000"/>
                <w:sz w:val="28"/>
                <w:szCs w:val="28"/>
              </w:rPr>
              <w:t>滤波效率检查</w:t>
            </w:r>
          </w:p>
        </w:tc>
        <w:tc>
          <w:tcPr>
            <w:tcW w:w="965" w:type="dxa"/>
            <w:vAlign w:val="center"/>
          </w:tcPr>
          <w:p w14:paraId="065F5ED9" w14:textId="77777777" w:rsidR="00041FA5" w:rsidRDefault="00041FA5" w:rsidP="00B3344E">
            <w:pPr>
              <w:rPr>
                <w:rFonts w:ascii="仿宋_GB2312" w:eastAsia="仿宋_GB2312"/>
                <w:sz w:val="28"/>
                <w:szCs w:val="28"/>
              </w:rPr>
            </w:pPr>
          </w:p>
        </w:tc>
        <w:tc>
          <w:tcPr>
            <w:tcW w:w="1905" w:type="dxa"/>
            <w:vAlign w:val="center"/>
          </w:tcPr>
          <w:p w14:paraId="13C662E2" w14:textId="77777777" w:rsidR="00041FA5" w:rsidRDefault="00041FA5" w:rsidP="00B3344E">
            <w:pPr>
              <w:rPr>
                <w:rFonts w:ascii="仿宋_GB2312" w:eastAsia="仿宋_GB2312"/>
                <w:sz w:val="28"/>
                <w:szCs w:val="28"/>
              </w:rPr>
            </w:pPr>
          </w:p>
        </w:tc>
      </w:tr>
      <w:tr w:rsidR="00041FA5" w14:paraId="7C188125" w14:textId="77777777" w:rsidTr="00B3344E">
        <w:trPr>
          <w:trHeight w:val="853"/>
          <w:jc w:val="center"/>
        </w:trPr>
        <w:tc>
          <w:tcPr>
            <w:tcW w:w="833" w:type="dxa"/>
            <w:vAlign w:val="center"/>
          </w:tcPr>
          <w:p w14:paraId="7EED273A"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3</w:t>
            </w:r>
          </w:p>
        </w:tc>
        <w:tc>
          <w:tcPr>
            <w:tcW w:w="5148" w:type="dxa"/>
            <w:gridSpan w:val="2"/>
            <w:vAlign w:val="center"/>
          </w:tcPr>
          <w:p w14:paraId="6B06E782" w14:textId="77777777" w:rsidR="00041FA5" w:rsidRPr="00041FA5" w:rsidRDefault="00041FA5" w:rsidP="00B3344E">
            <w:p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天窗透射率检查</w:t>
            </w:r>
          </w:p>
        </w:tc>
        <w:tc>
          <w:tcPr>
            <w:tcW w:w="965" w:type="dxa"/>
            <w:vAlign w:val="center"/>
          </w:tcPr>
          <w:p w14:paraId="02EC67C8" w14:textId="77777777" w:rsidR="00041FA5" w:rsidRDefault="00041FA5" w:rsidP="00B3344E">
            <w:pPr>
              <w:rPr>
                <w:rFonts w:ascii="仿宋_GB2312" w:eastAsia="仿宋_GB2312"/>
                <w:sz w:val="28"/>
                <w:szCs w:val="28"/>
              </w:rPr>
            </w:pPr>
          </w:p>
        </w:tc>
        <w:tc>
          <w:tcPr>
            <w:tcW w:w="1905" w:type="dxa"/>
            <w:vAlign w:val="center"/>
          </w:tcPr>
          <w:p w14:paraId="42561961" w14:textId="77777777" w:rsidR="00041FA5" w:rsidRDefault="00041FA5" w:rsidP="00B3344E">
            <w:pPr>
              <w:rPr>
                <w:rFonts w:ascii="仿宋_GB2312" w:eastAsia="仿宋_GB2312"/>
                <w:sz w:val="28"/>
                <w:szCs w:val="28"/>
              </w:rPr>
            </w:pPr>
          </w:p>
        </w:tc>
      </w:tr>
      <w:tr w:rsidR="00041FA5" w14:paraId="1BA015A1" w14:textId="77777777" w:rsidTr="00B3344E">
        <w:trPr>
          <w:trHeight w:val="853"/>
          <w:jc w:val="center"/>
        </w:trPr>
        <w:tc>
          <w:tcPr>
            <w:tcW w:w="833" w:type="dxa"/>
            <w:vAlign w:val="center"/>
          </w:tcPr>
          <w:p w14:paraId="531F504B"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4</w:t>
            </w:r>
          </w:p>
        </w:tc>
        <w:tc>
          <w:tcPr>
            <w:tcW w:w="5148" w:type="dxa"/>
            <w:gridSpan w:val="2"/>
            <w:vAlign w:val="center"/>
          </w:tcPr>
          <w:p w14:paraId="73581DCB" w14:textId="77777777" w:rsidR="00041FA5" w:rsidRDefault="00041FA5" w:rsidP="00B3344E">
            <w:p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光学仓透射率检查</w:t>
            </w:r>
          </w:p>
        </w:tc>
        <w:tc>
          <w:tcPr>
            <w:tcW w:w="965" w:type="dxa"/>
            <w:vAlign w:val="center"/>
          </w:tcPr>
          <w:p w14:paraId="167BD8B4" w14:textId="77777777" w:rsidR="00041FA5" w:rsidRDefault="00041FA5" w:rsidP="00B3344E">
            <w:pPr>
              <w:rPr>
                <w:rFonts w:ascii="仿宋_GB2312" w:eastAsia="仿宋_GB2312"/>
                <w:sz w:val="28"/>
                <w:szCs w:val="28"/>
              </w:rPr>
            </w:pPr>
          </w:p>
        </w:tc>
        <w:tc>
          <w:tcPr>
            <w:tcW w:w="1905" w:type="dxa"/>
            <w:vAlign w:val="center"/>
          </w:tcPr>
          <w:p w14:paraId="283530DB" w14:textId="77777777" w:rsidR="00041FA5" w:rsidRDefault="00041FA5" w:rsidP="00B3344E">
            <w:pPr>
              <w:rPr>
                <w:rFonts w:ascii="仿宋_GB2312" w:eastAsia="仿宋_GB2312"/>
                <w:sz w:val="28"/>
                <w:szCs w:val="28"/>
              </w:rPr>
            </w:pPr>
          </w:p>
        </w:tc>
      </w:tr>
      <w:tr w:rsidR="00041FA5" w14:paraId="4348FA82" w14:textId="77777777" w:rsidTr="00B3344E">
        <w:trPr>
          <w:trHeight w:val="853"/>
          <w:jc w:val="center"/>
        </w:trPr>
        <w:tc>
          <w:tcPr>
            <w:tcW w:w="833" w:type="dxa"/>
            <w:vAlign w:val="center"/>
          </w:tcPr>
          <w:p w14:paraId="676A93AF" w14:textId="77777777" w:rsidR="00041FA5" w:rsidRDefault="00041FA5" w:rsidP="00B3344E">
            <w:pPr>
              <w:jc w:val="center"/>
              <w:rPr>
                <w:rFonts w:ascii="仿宋_GB2312" w:eastAsia="仿宋_GB2312"/>
                <w:sz w:val="28"/>
                <w:szCs w:val="28"/>
              </w:rPr>
            </w:pPr>
            <w:r>
              <w:rPr>
                <w:rFonts w:ascii="仿宋_GB2312" w:eastAsia="仿宋_GB2312" w:hint="eastAsia"/>
                <w:sz w:val="28"/>
                <w:szCs w:val="28"/>
              </w:rPr>
              <w:t>5</w:t>
            </w:r>
          </w:p>
        </w:tc>
        <w:tc>
          <w:tcPr>
            <w:tcW w:w="5148" w:type="dxa"/>
            <w:gridSpan w:val="2"/>
            <w:vAlign w:val="center"/>
          </w:tcPr>
          <w:p w14:paraId="7EB08460" w14:textId="77777777" w:rsidR="00041FA5" w:rsidRDefault="00041FA5" w:rsidP="00B3344E">
            <w:p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光学仓连接线路、光缆等检查</w:t>
            </w:r>
          </w:p>
        </w:tc>
        <w:tc>
          <w:tcPr>
            <w:tcW w:w="965" w:type="dxa"/>
            <w:vAlign w:val="center"/>
          </w:tcPr>
          <w:p w14:paraId="54D354FA" w14:textId="77777777" w:rsidR="00041FA5" w:rsidRDefault="00041FA5" w:rsidP="00B3344E">
            <w:pPr>
              <w:rPr>
                <w:rFonts w:ascii="仿宋_GB2312" w:eastAsia="仿宋_GB2312"/>
                <w:sz w:val="28"/>
                <w:szCs w:val="28"/>
              </w:rPr>
            </w:pPr>
          </w:p>
        </w:tc>
        <w:tc>
          <w:tcPr>
            <w:tcW w:w="1905" w:type="dxa"/>
            <w:vAlign w:val="center"/>
          </w:tcPr>
          <w:p w14:paraId="4A6FEFA2" w14:textId="77777777" w:rsidR="00041FA5" w:rsidRDefault="00041FA5" w:rsidP="00B3344E">
            <w:pPr>
              <w:rPr>
                <w:rFonts w:ascii="仿宋_GB2312" w:eastAsia="仿宋_GB2312"/>
                <w:sz w:val="28"/>
                <w:szCs w:val="28"/>
              </w:rPr>
            </w:pPr>
          </w:p>
        </w:tc>
      </w:tr>
      <w:tr w:rsidR="00041FA5" w14:paraId="7F1C33E5" w14:textId="77777777" w:rsidTr="00B3344E">
        <w:trPr>
          <w:trHeight w:val="1291"/>
          <w:jc w:val="center"/>
        </w:trPr>
        <w:tc>
          <w:tcPr>
            <w:tcW w:w="8851" w:type="dxa"/>
            <w:gridSpan w:val="5"/>
            <w:tcBorders>
              <w:bottom w:val="single" w:sz="4" w:space="0" w:color="auto"/>
            </w:tcBorders>
          </w:tcPr>
          <w:p w14:paraId="61BF3334" w14:textId="77777777" w:rsidR="00041FA5" w:rsidRDefault="00041FA5" w:rsidP="00B3344E">
            <w:pPr>
              <w:rPr>
                <w:rFonts w:ascii="仿宋_GB2312" w:eastAsia="仿宋_GB2312"/>
                <w:sz w:val="28"/>
                <w:szCs w:val="28"/>
              </w:rPr>
            </w:pPr>
            <w:r>
              <w:rPr>
                <w:rFonts w:ascii="仿宋_GB2312" w:eastAsia="仿宋_GB2312" w:hint="eastAsia"/>
                <w:sz w:val="28"/>
                <w:szCs w:val="28"/>
              </w:rPr>
              <w:t>报警信息：</w:t>
            </w:r>
          </w:p>
        </w:tc>
      </w:tr>
      <w:tr w:rsidR="00041FA5" w14:paraId="2ABC07DB" w14:textId="77777777" w:rsidTr="00B3344E">
        <w:trPr>
          <w:trHeight w:val="1117"/>
          <w:jc w:val="center"/>
        </w:trPr>
        <w:tc>
          <w:tcPr>
            <w:tcW w:w="8851" w:type="dxa"/>
            <w:gridSpan w:val="5"/>
            <w:tcBorders>
              <w:top w:val="single" w:sz="4" w:space="0" w:color="auto"/>
              <w:left w:val="nil"/>
              <w:bottom w:val="nil"/>
              <w:right w:val="nil"/>
            </w:tcBorders>
          </w:tcPr>
          <w:p w14:paraId="77FFC881" w14:textId="77777777" w:rsidR="00041FA5" w:rsidRDefault="00041FA5" w:rsidP="00B3344E">
            <w:pPr>
              <w:rPr>
                <w:rFonts w:ascii="仿宋_GB2312" w:eastAsia="仿宋_GB2312"/>
                <w:sz w:val="28"/>
                <w:szCs w:val="28"/>
              </w:rPr>
            </w:pPr>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tc>
      </w:tr>
    </w:tbl>
    <w:p w14:paraId="4ADB8B69" w14:textId="77777777" w:rsidR="00041FA5" w:rsidRPr="00041FA5" w:rsidRDefault="00041FA5" w:rsidP="006458D8">
      <w:pPr>
        <w:spacing w:line="360" w:lineRule="auto"/>
        <w:ind w:firstLineChars="200" w:firstLine="560"/>
        <w:rPr>
          <w:rFonts w:ascii="仿宋_GB2312" w:eastAsia="仿宋_GB2312" w:hAnsi="宋体" w:cs="宋体"/>
          <w:bCs/>
          <w:color w:val="000000"/>
          <w:sz w:val="28"/>
          <w:szCs w:val="28"/>
        </w:rPr>
      </w:pPr>
    </w:p>
    <w:p w14:paraId="4E5050CF" w14:textId="77777777" w:rsidR="006458D8" w:rsidRPr="005A7AA1" w:rsidRDefault="006458D8" w:rsidP="006458D8">
      <w:pPr>
        <w:spacing w:line="360" w:lineRule="auto"/>
        <w:jc w:val="center"/>
        <w:outlineLvl w:val="0"/>
        <w:rPr>
          <w:rFonts w:ascii="仿宋_GB2312" w:eastAsia="仿宋_GB2312"/>
          <w:b/>
          <w:sz w:val="30"/>
          <w:szCs w:val="30"/>
        </w:rPr>
      </w:pPr>
      <w:r>
        <w:rPr>
          <w:rFonts w:ascii="仿宋" w:eastAsia="仿宋" w:hAnsi="仿宋"/>
          <w:bCs/>
          <w:color w:val="000000"/>
          <w:sz w:val="28"/>
          <w:szCs w:val="28"/>
        </w:rPr>
        <w:br w:type="page"/>
      </w:r>
      <w:bookmarkStart w:id="28" w:name="_Toc21381"/>
      <w:bookmarkStart w:id="29" w:name="_Toc13644"/>
      <w:bookmarkStart w:id="30" w:name="_Toc480228936"/>
      <w:r w:rsidRPr="005A7AA1">
        <w:rPr>
          <w:rFonts w:ascii="仿宋_GB2312" w:eastAsia="仿宋_GB2312" w:hint="eastAsia"/>
          <w:b/>
          <w:sz w:val="30"/>
          <w:szCs w:val="30"/>
        </w:rPr>
        <w:lastRenderedPageBreak/>
        <w:t xml:space="preserve">第二部分   </w:t>
      </w:r>
      <w:bookmarkStart w:id="31" w:name="_Toc209"/>
      <w:bookmarkStart w:id="32" w:name="_Toc12914"/>
      <w:bookmarkEnd w:id="28"/>
      <w:bookmarkEnd w:id="29"/>
      <w:bookmarkEnd w:id="30"/>
      <w:r w:rsidRPr="005A7AA1">
        <w:rPr>
          <w:rFonts w:ascii="仿宋_GB2312" w:eastAsia="仿宋_GB2312" w:hint="eastAsia"/>
          <w:b/>
          <w:sz w:val="30"/>
          <w:szCs w:val="30"/>
        </w:rPr>
        <w:t>应提供的材料</w:t>
      </w:r>
    </w:p>
    <w:p w14:paraId="7A38F6FA" w14:textId="77777777" w:rsidR="006458D8" w:rsidRPr="005A7AA1" w:rsidRDefault="006458D8" w:rsidP="006458D8">
      <w:pPr>
        <w:pStyle w:val="a9"/>
        <w:spacing w:line="360" w:lineRule="auto"/>
        <w:ind w:leftChars="0" w:left="0"/>
        <w:outlineLvl w:val="1"/>
        <w:rPr>
          <w:rFonts w:ascii="仿宋" w:eastAsia="仿宋" w:hAnsi="仿宋"/>
          <w:b/>
          <w:bCs/>
          <w:color w:val="000000"/>
          <w:sz w:val="30"/>
          <w:szCs w:val="30"/>
        </w:rPr>
      </w:pPr>
      <w:r w:rsidRPr="005A7AA1">
        <w:rPr>
          <w:rFonts w:ascii="仿宋" w:eastAsia="仿宋" w:hAnsi="仿宋" w:hint="eastAsia"/>
          <w:b/>
          <w:bCs/>
          <w:color w:val="000000"/>
          <w:sz w:val="30"/>
          <w:szCs w:val="30"/>
        </w:rPr>
        <w:t>1、报名应提供的材料</w:t>
      </w:r>
    </w:p>
    <w:bookmarkEnd w:id="31"/>
    <w:bookmarkEnd w:id="32"/>
    <w:p w14:paraId="7667D698"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1.1</w:t>
      </w:r>
      <w:r w:rsidRPr="005A7AA1">
        <w:rPr>
          <w:rFonts w:ascii="仿宋_GB2312" w:eastAsia="仿宋_GB2312" w:hAnsi="宋体" w:cs="宋体" w:hint="eastAsia"/>
          <w:bCs/>
          <w:color w:val="000000"/>
          <w:sz w:val="28"/>
          <w:szCs w:val="28"/>
        </w:rPr>
        <w:t>采购申请函；</w:t>
      </w:r>
    </w:p>
    <w:p w14:paraId="08A07624"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1.2</w:t>
      </w:r>
      <w:r w:rsidRPr="005A7AA1">
        <w:rPr>
          <w:rFonts w:ascii="仿宋_GB2312" w:eastAsia="仿宋_GB2312" w:hAnsi="宋体" w:cs="宋体" w:hint="eastAsia"/>
          <w:bCs/>
          <w:color w:val="000000"/>
          <w:sz w:val="28"/>
          <w:szCs w:val="28"/>
        </w:rPr>
        <w:t>授权委托书；</w:t>
      </w:r>
    </w:p>
    <w:p w14:paraId="0EE0EC5E"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注：文件格式见“附件”。</w:t>
      </w:r>
    </w:p>
    <w:p w14:paraId="65D888D8" w14:textId="77777777" w:rsidR="006458D8" w:rsidRPr="005A7AA1" w:rsidRDefault="006458D8" w:rsidP="006458D8">
      <w:pPr>
        <w:pStyle w:val="a9"/>
        <w:spacing w:line="360" w:lineRule="auto"/>
        <w:ind w:leftChars="0" w:left="0"/>
        <w:outlineLvl w:val="1"/>
        <w:rPr>
          <w:rFonts w:ascii="仿宋" w:eastAsia="仿宋" w:hAnsi="仿宋"/>
          <w:b/>
          <w:bCs/>
          <w:color w:val="000000"/>
          <w:sz w:val="30"/>
          <w:szCs w:val="30"/>
        </w:rPr>
      </w:pPr>
      <w:r w:rsidRPr="005A7AA1">
        <w:rPr>
          <w:rFonts w:ascii="仿宋" w:eastAsia="仿宋" w:hAnsi="仿宋"/>
          <w:b/>
          <w:bCs/>
          <w:color w:val="000000"/>
          <w:sz w:val="30"/>
          <w:szCs w:val="30"/>
        </w:rPr>
        <w:t>2</w:t>
      </w:r>
      <w:r w:rsidRPr="005A7AA1">
        <w:rPr>
          <w:rFonts w:ascii="仿宋" w:eastAsia="仿宋" w:hAnsi="仿宋" w:hint="eastAsia"/>
          <w:b/>
          <w:bCs/>
          <w:color w:val="000000"/>
          <w:sz w:val="30"/>
          <w:szCs w:val="30"/>
        </w:rPr>
        <w:t>、供应商递交响应文件应提供的材料</w:t>
      </w:r>
    </w:p>
    <w:p w14:paraId="3F06B73C" w14:textId="73266021" w:rsidR="006458D8" w:rsidRPr="005A7AA1" w:rsidRDefault="006458D8" w:rsidP="005A770A">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.1</w:t>
      </w:r>
      <w:r w:rsidR="005A770A" w:rsidRPr="005A770A">
        <w:rPr>
          <w:rFonts w:ascii="仿宋_GB2312" w:eastAsia="仿宋_GB2312" w:hAnsi="宋体" w:cs="宋体" w:hint="eastAsia"/>
          <w:bCs/>
          <w:color w:val="000000"/>
          <w:sz w:val="28"/>
          <w:szCs w:val="28"/>
        </w:rPr>
        <w:t>大气设备维保项目二“颗粒物激光雷达”</w:t>
      </w:r>
      <w:r w:rsidR="00125118">
        <w:rPr>
          <w:rFonts w:ascii="仿宋_GB2312" w:eastAsia="仿宋_GB2312" w:hAnsi="宋体" w:cs="宋体" w:hint="eastAsia"/>
          <w:bCs/>
          <w:color w:val="000000"/>
          <w:sz w:val="28"/>
          <w:szCs w:val="28"/>
        </w:rPr>
        <w:t>维保项目维保</w:t>
      </w:r>
      <w:r w:rsidRPr="005A7AA1">
        <w:rPr>
          <w:rFonts w:ascii="仿宋_GB2312" w:eastAsia="仿宋_GB2312" w:hAnsi="宋体" w:cs="宋体" w:hint="eastAsia"/>
          <w:bCs/>
          <w:color w:val="000000"/>
          <w:sz w:val="28"/>
          <w:szCs w:val="28"/>
        </w:rPr>
        <w:t>方案</w:t>
      </w:r>
      <w:r w:rsidR="005A770A">
        <w:rPr>
          <w:rFonts w:ascii="仿宋_GB2312" w:eastAsia="仿宋_GB2312" w:hAnsi="宋体" w:cs="宋体" w:hint="eastAsia"/>
          <w:bCs/>
          <w:color w:val="000000"/>
          <w:sz w:val="28"/>
          <w:szCs w:val="28"/>
        </w:rPr>
        <w:t>；</w:t>
      </w:r>
    </w:p>
    <w:p w14:paraId="7FB060CB"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采购申请函；</w:t>
      </w:r>
    </w:p>
    <w:p w14:paraId="2C7E5072"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授权委托书；</w:t>
      </w:r>
    </w:p>
    <w:p w14:paraId="04E0F345"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声明；</w:t>
      </w:r>
    </w:p>
    <w:p w14:paraId="44E146FA"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承诺书；</w:t>
      </w:r>
    </w:p>
    <w:p w14:paraId="116CC568"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.6</w:t>
      </w:r>
      <w:r w:rsidRPr="005A7AA1">
        <w:rPr>
          <w:rFonts w:ascii="仿宋_GB2312" w:eastAsia="仿宋_GB2312" w:hAnsi="宋体" w:cs="宋体" w:hint="eastAsia"/>
          <w:bCs/>
          <w:color w:val="000000"/>
          <w:sz w:val="28"/>
          <w:szCs w:val="28"/>
        </w:rPr>
        <w:t>方案报价表</w:t>
      </w:r>
    </w:p>
    <w:p w14:paraId="14DDDF6E"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w:t>
      </w:r>
      <w:r w:rsidRPr="005A7AA1">
        <w:rPr>
          <w:rFonts w:ascii="仿宋_GB2312" w:eastAsia="仿宋_GB2312" w:hAnsi="宋体" w:cs="宋体" w:hint="eastAsia"/>
          <w:bCs/>
          <w:color w:val="000000"/>
          <w:sz w:val="28"/>
          <w:szCs w:val="28"/>
        </w:rPr>
        <w:t>7其他有利于申请人的证明材料。</w:t>
      </w:r>
    </w:p>
    <w:p w14:paraId="1ED13EBA"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注： 2</w:t>
      </w:r>
      <w:r>
        <w:rPr>
          <w:rFonts w:ascii="仿宋_GB2312" w:eastAsia="仿宋_GB2312" w:hAnsi="宋体" w:cs="宋体" w:hint="eastAsia"/>
          <w:bCs/>
          <w:color w:val="000000"/>
          <w:sz w:val="28"/>
          <w:szCs w:val="28"/>
        </w:rPr>
        <w:t>.2</w:t>
      </w:r>
      <w:r w:rsidRPr="005A7AA1">
        <w:rPr>
          <w:rFonts w:ascii="仿宋_GB2312" w:eastAsia="仿宋_GB2312" w:hAnsi="宋体" w:cs="宋体" w:hint="eastAsia"/>
          <w:bCs/>
          <w:color w:val="000000"/>
          <w:sz w:val="28"/>
          <w:szCs w:val="28"/>
        </w:rPr>
        <w:t>～</w:t>
      </w:r>
      <w:r>
        <w:rPr>
          <w:rFonts w:ascii="仿宋_GB2312" w:eastAsia="仿宋_GB2312" w:hAnsi="宋体" w:cs="宋体" w:hint="eastAsia"/>
          <w:bCs/>
          <w:color w:val="000000"/>
          <w:sz w:val="28"/>
          <w:szCs w:val="28"/>
        </w:rPr>
        <w:t>2.</w:t>
      </w:r>
      <w:r w:rsidRPr="005A7AA1">
        <w:rPr>
          <w:rFonts w:ascii="仿宋_GB2312" w:eastAsia="仿宋_GB2312" w:hAnsi="宋体" w:cs="宋体" w:hint="eastAsia"/>
          <w:bCs/>
          <w:color w:val="000000"/>
          <w:sz w:val="28"/>
          <w:szCs w:val="28"/>
        </w:rPr>
        <w:t>6文件格式见“附件”。</w:t>
      </w:r>
    </w:p>
    <w:p w14:paraId="5C602F26" w14:textId="77777777" w:rsidR="006458D8" w:rsidRPr="005A7AA1" w:rsidRDefault="006458D8" w:rsidP="00745ADA">
      <w:pPr>
        <w:rPr>
          <w:rFonts w:ascii="仿宋_GB2312" w:eastAsia="仿宋_GB2312"/>
          <w:b/>
          <w:sz w:val="30"/>
          <w:szCs w:val="30"/>
        </w:rPr>
      </w:pPr>
      <w:r>
        <w:rPr>
          <w:rFonts w:ascii="仿宋" w:eastAsia="仿宋" w:hAnsi="仿宋"/>
          <w:color w:val="000000"/>
          <w:sz w:val="28"/>
          <w:szCs w:val="28"/>
        </w:rPr>
        <w:br w:type="page"/>
      </w:r>
      <w:r w:rsidRPr="005A7AA1">
        <w:rPr>
          <w:rFonts w:ascii="仿宋_GB2312" w:eastAsia="仿宋_GB2312" w:hint="eastAsia"/>
          <w:b/>
          <w:sz w:val="30"/>
          <w:szCs w:val="30"/>
        </w:rPr>
        <w:lastRenderedPageBreak/>
        <w:t>第三部分   评审方法</w:t>
      </w:r>
    </w:p>
    <w:p w14:paraId="70FDACE1" w14:textId="489F04A6" w:rsidR="006458D8" w:rsidRDefault="006458D8" w:rsidP="006458D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本项目评审方法为：专家根据项目报价及</w:t>
      </w:r>
      <w:r w:rsidR="00C44D7A" w:rsidRPr="005A770A">
        <w:rPr>
          <w:rFonts w:ascii="仿宋_GB2312" w:eastAsia="仿宋_GB2312" w:hAnsi="宋体" w:cs="宋体" w:hint="eastAsia"/>
          <w:bCs/>
          <w:color w:val="000000"/>
          <w:sz w:val="28"/>
          <w:szCs w:val="28"/>
        </w:rPr>
        <w:t>大气设备维保项目二“颗粒物激光雷达”</w:t>
      </w:r>
      <w:r w:rsidR="00125118">
        <w:rPr>
          <w:rFonts w:ascii="仿宋_GB2312" w:eastAsia="仿宋_GB2312" w:hAnsi="宋体" w:cs="宋体" w:hint="eastAsia"/>
          <w:bCs/>
          <w:color w:val="000000"/>
          <w:sz w:val="28"/>
          <w:szCs w:val="28"/>
        </w:rPr>
        <w:t>维保</w:t>
      </w:r>
      <w:r w:rsidRPr="005A7AA1">
        <w:rPr>
          <w:rFonts w:ascii="仿宋_GB2312" w:eastAsia="仿宋_GB2312" w:hAnsi="宋体" w:cs="宋体" w:hint="eastAsia"/>
          <w:bCs/>
          <w:color w:val="000000"/>
          <w:sz w:val="28"/>
          <w:szCs w:val="28"/>
        </w:rPr>
        <w:t>方案进行综合评审。</w:t>
      </w:r>
      <w:bookmarkStart w:id="33" w:name="_Toc10752"/>
      <w:bookmarkStart w:id="34" w:name="_Toc3120"/>
      <w:bookmarkStart w:id="35" w:name="_Toc480228944"/>
    </w:p>
    <w:p w14:paraId="4EDE190A"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397384A7"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1FB4C35A"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74B70E83"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2DB4A7FC"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069D33B6"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57D57354"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32B64FC8"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171F8593"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2F540AAE"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462A8A7B"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690F5F48"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0DC73BC1"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2F4C127D"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146E01CE"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5B47FEBF"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7404C717"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7656B829"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77E3F201" w14:textId="77777777" w:rsidR="006458D8" w:rsidRDefault="006458D8" w:rsidP="006458D8">
      <w:pPr>
        <w:spacing w:line="360" w:lineRule="auto"/>
        <w:ind w:firstLineChars="200" w:firstLine="560"/>
        <w:rPr>
          <w:rFonts w:ascii="仿宋_GB2312" w:eastAsia="仿宋_GB2312" w:hAnsi="宋体" w:cs="宋体"/>
          <w:bCs/>
          <w:color w:val="000000"/>
          <w:sz w:val="28"/>
          <w:szCs w:val="28"/>
        </w:rPr>
      </w:pPr>
    </w:p>
    <w:p w14:paraId="7EC80CF7" w14:textId="77777777" w:rsidR="006458D8" w:rsidRPr="005A7AA1" w:rsidRDefault="006458D8" w:rsidP="006458D8">
      <w:pPr>
        <w:spacing w:line="360" w:lineRule="auto"/>
        <w:jc w:val="center"/>
        <w:outlineLvl w:val="0"/>
        <w:rPr>
          <w:rFonts w:ascii="仿宋_GB2312" w:eastAsia="仿宋_GB2312"/>
          <w:b/>
          <w:sz w:val="30"/>
          <w:szCs w:val="30"/>
        </w:rPr>
      </w:pPr>
      <w:r w:rsidRPr="005A7AA1">
        <w:rPr>
          <w:rFonts w:ascii="仿宋_GB2312" w:eastAsia="仿宋_GB2312" w:hint="eastAsia"/>
          <w:b/>
          <w:sz w:val="30"/>
          <w:szCs w:val="30"/>
        </w:rPr>
        <w:lastRenderedPageBreak/>
        <w:t>第四部分  附件</w:t>
      </w:r>
      <w:bookmarkEnd w:id="33"/>
      <w:bookmarkEnd w:id="34"/>
      <w:bookmarkEnd w:id="35"/>
    </w:p>
    <w:p w14:paraId="5BA662A1" w14:textId="77777777" w:rsidR="006458D8" w:rsidRPr="005A7AA1" w:rsidRDefault="006458D8" w:rsidP="006458D8">
      <w:pPr>
        <w:spacing w:line="360" w:lineRule="auto"/>
        <w:ind w:firstLineChars="200" w:firstLine="560"/>
        <w:rPr>
          <w:rFonts w:ascii="仿宋_GB2312" w:eastAsia="仿宋_GB2312" w:hAnsi="宋体" w:cs="宋体"/>
          <w:bCs/>
          <w:color w:val="000000"/>
          <w:sz w:val="28"/>
          <w:szCs w:val="28"/>
        </w:rPr>
      </w:pPr>
      <w:bookmarkStart w:id="36" w:name="_Toc500403141"/>
      <w:bookmarkStart w:id="37" w:name="_Toc5189"/>
      <w:bookmarkStart w:id="38" w:name="_Toc22489"/>
      <w:bookmarkStart w:id="39" w:name="_Toc480228945"/>
      <w:r w:rsidRPr="005A7AA1">
        <w:rPr>
          <w:rFonts w:ascii="仿宋_GB2312" w:eastAsia="仿宋_GB2312" w:hAnsi="宋体" w:cs="宋体" w:hint="eastAsia"/>
          <w:bCs/>
          <w:color w:val="000000"/>
          <w:sz w:val="28"/>
          <w:szCs w:val="28"/>
        </w:rPr>
        <w:t>供应商递交响应文件应提供材料的部分附件模板。</w:t>
      </w:r>
    </w:p>
    <w:p w14:paraId="1922A0EB" w14:textId="77777777" w:rsidR="006458D8" w:rsidRPr="00F803CF" w:rsidRDefault="006458D8" w:rsidP="00745ADA">
      <w:pPr>
        <w:rPr>
          <w:rFonts w:ascii="仿宋" w:eastAsia="仿宋" w:hAnsi="仿宋"/>
          <w:b/>
          <w:color w:val="000000"/>
          <w:sz w:val="28"/>
          <w:szCs w:val="28"/>
        </w:rPr>
      </w:pPr>
      <w:r w:rsidRPr="00F803CF">
        <w:rPr>
          <w:rFonts w:ascii="仿宋" w:eastAsia="仿宋" w:hAnsi="仿宋"/>
          <w:b/>
          <w:color w:val="000000"/>
          <w:sz w:val="28"/>
          <w:szCs w:val="28"/>
        </w:rPr>
        <w:br w:type="page"/>
      </w:r>
      <w:r w:rsidRPr="00F803CF">
        <w:rPr>
          <w:rFonts w:ascii="仿宋" w:eastAsia="仿宋" w:hAnsi="仿宋" w:hint="eastAsia"/>
          <w:b/>
          <w:color w:val="000000"/>
          <w:sz w:val="28"/>
          <w:szCs w:val="28"/>
        </w:rPr>
        <w:lastRenderedPageBreak/>
        <w:t>一、采购申请函</w:t>
      </w:r>
      <w:bookmarkEnd w:id="36"/>
      <w:bookmarkEnd w:id="37"/>
      <w:bookmarkEnd w:id="38"/>
      <w:bookmarkEnd w:id="39"/>
    </w:p>
    <w:p w14:paraId="60841676" w14:textId="77777777" w:rsidR="006458D8" w:rsidRPr="00F803CF" w:rsidRDefault="006458D8" w:rsidP="006458D8">
      <w:pPr>
        <w:spacing w:line="360" w:lineRule="auto"/>
        <w:rPr>
          <w:rFonts w:ascii="仿宋" w:eastAsia="仿宋" w:hAnsi="仿宋"/>
          <w:color w:val="000000"/>
          <w:sz w:val="28"/>
          <w:szCs w:val="28"/>
          <w:u w:val="single"/>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465E8475" w14:textId="7759A9EA"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一、我方经审查并完全理解了贵方所提供的采购文件及其附件，以下签字人作为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（申请人全称）合法行使其职责的代表,为参与“</w:t>
      </w:r>
      <w:r w:rsidR="00745ADA" w:rsidRPr="00F51999">
        <w:rPr>
          <w:rFonts w:ascii="仿宋" w:eastAsia="仿宋" w:hAnsi="仿宋" w:hint="eastAsia"/>
          <w:color w:val="000000"/>
          <w:sz w:val="28"/>
          <w:szCs w:val="28"/>
          <w:u w:val="single"/>
        </w:rPr>
        <w:t>大气设备维保项目二颗粒物激光雷达设备维保</w:t>
      </w:r>
      <w:r w:rsidRPr="00F803CF">
        <w:rPr>
          <w:rFonts w:ascii="仿宋" w:eastAsia="仿宋" w:hAnsi="仿宋" w:hint="eastAsia"/>
          <w:color w:val="000000"/>
          <w:sz w:val="28"/>
          <w:szCs w:val="28"/>
        </w:rPr>
        <w:t>”项目，参加此次组织的项目采购。</w:t>
      </w:r>
    </w:p>
    <w:p w14:paraId="330C634E"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二、我方已详细阅读全部采购文件及有关附件，同时我方对提交的所有采购申请文件负责。贵方在此被授权可对我方进行查询或调查，以证实有关本申请提交的声明、文件和资料的真实性。</w:t>
      </w:r>
    </w:p>
    <w:p w14:paraId="7D4A8944"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三、我方完全理解采购人因法律和政策原因取消采购以及拒绝所有的申请文件，并对此类行动不承担任何责任，亦无义务向采购申请人解释其原因。</w:t>
      </w:r>
    </w:p>
    <w:p w14:paraId="2F80DF0E"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四、如我方中选，我方保证接受贵方在项目要求、项目费支付额度及支付方式、业务质量及进度要求等方面的管理规定。</w:t>
      </w:r>
    </w:p>
    <w:p w14:paraId="7DF9DE8B"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五、我方对提交材料中的所有陈述和声明的真实性和正确性负责。</w:t>
      </w:r>
    </w:p>
    <w:p w14:paraId="75DB7F1E"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采购申请人：_________________________（盖单位行政公章）</w:t>
      </w:r>
    </w:p>
    <w:p w14:paraId="00A88F39"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法定代表人或其委托代理人：______________（签字）</w:t>
      </w:r>
    </w:p>
    <w:p w14:paraId="5D8B31C8"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地址：_________________________________________</w:t>
      </w:r>
    </w:p>
    <w:p w14:paraId="4001A8B7"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电话：_________________________________________</w:t>
      </w:r>
    </w:p>
    <w:p w14:paraId="1AB2385E"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传真：_________________________________________</w:t>
      </w:r>
    </w:p>
    <w:p w14:paraId="4229375B" w14:textId="77777777" w:rsidR="006458D8" w:rsidRPr="00F803CF" w:rsidRDefault="006458D8" w:rsidP="006458D8">
      <w:pPr>
        <w:spacing w:line="360" w:lineRule="auto"/>
        <w:ind w:right="600"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日期：_____年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423D634B" w14:textId="77777777" w:rsidR="006458D8" w:rsidRPr="00F803CF" w:rsidRDefault="006458D8" w:rsidP="006458D8">
      <w:pPr>
        <w:spacing w:line="360" w:lineRule="auto"/>
        <w:jc w:val="center"/>
        <w:outlineLvl w:val="1"/>
        <w:rPr>
          <w:rFonts w:ascii="仿宋" w:eastAsia="仿宋" w:hAnsi="仿宋"/>
          <w:b/>
          <w:color w:val="000000"/>
          <w:sz w:val="28"/>
          <w:szCs w:val="28"/>
        </w:rPr>
      </w:pPr>
      <w:r w:rsidRPr="00F803CF">
        <w:rPr>
          <w:rFonts w:ascii="仿宋" w:eastAsia="仿宋" w:hAnsi="仿宋"/>
          <w:color w:val="000000"/>
          <w:sz w:val="28"/>
          <w:szCs w:val="28"/>
        </w:rPr>
        <w:br w:type="page"/>
      </w:r>
      <w:bookmarkStart w:id="40" w:name="_Toc500403145"/>
      <w:bookmarkStart w:id="41" w:name="_Toc19802"/>
      <w:bookmarkStart w:id="42" w:name="_Toc26940"/>
      <w:bookmarkStart w:id="43" w:name="_Toc480228946"/>
      <w:r w:rsidRPr="00F803CF">
        <w:rPr>
          <w:rFonts w:ascii="仿宋" w:eastAsia="仿宋" w:hAnsi="仿宋" w:hint="eastAsia"/>
          <w:b/>
          <w:color w:val="000000"/>
          <w:sz w:val="28"/>
          <w:szCs w:val="28"/>
        </w:rPr>
        <w:lastRenderedPageBreak/>
        <w:t>二、授权委托书</w:t>
      </w:r>
      <w:bookmarkEnd w:id="40"/>
      <w:bookmarkEnd w:id="41"/>
      <w:bookmarkEnd w:id="42"/>
      <w:bookmarkEnd w:id="43"/>
    </w:p>
    <w:p w14:paraId="481707CA" w14:textId="77777777" w:rsidR="006458D8" w:rsidRPr="00F803CF" w:rsidRDefault="006458D8" w:rsidP="006458D8">
      <w:pPr>
        <w:spacing w:line="360" w:lineRule="auto"/>
        <w:rPr>
          <w:rFonts w:ascii="仿宋" w:eastAsia="仿宋" w:hAnsi="仿宋"/>
          <w:color w:val="000000"/>
          <w:sz w:val="28"/>
          <w:szCs w:val="28"/>
        </w:rPr>
      </w:pPr>
    </w:p>
    <w:p w14:paraId="3692BE87" w14:textId="77777777" w:rsidR="006458D8" w:rsidRPr="00F803CF" w:rsidRDefault="006458D8" w:rsidP="006458D8">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36A41B55" w14:textId="12656B13"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本授权声明：</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（申请人全称）授权</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 xml:space="preserve">（授权代表、职位）为我方 </w:t>
      </w:r>
      <w:r w:rsidR="00F51999" w:rsidRPr="00F51999">
        <w:rPr>
          <w:rFonts w:ascii="仿宋" w:eastAsia="仿宋" w:hAnsi="仿宋" w:hint="eastAsia"/>
          <w:color w:val="000000"/>
          <w:sz w:val="28"/>
          <w:szCs w:val="28"/>
          <w:u w:val="single"/>
        </w:rPr>
        <w:t>大气设备维保项目二</w:t>
      </w:r>
      <w:r w:rsidR="00125118">
        <w:rPr>
          <w:rFonts w:ascii="仿宋" w:eastAsia="仿宋" w:hAnsi="仿宋" w:hint="eastAsia"/>
          <w:color w:val="000000"/>
          <w:sz w:val="28"/>
          <w:szCs w:val="28"/>
          <w:u w:val="single"/>
        </w:rPr>
        <w:t>“</w:t>
      </w:r>
      <w:r w:rsidR="00F51999" w:rsidRPr="00F51999">
        <w:rPr>
          <w:rFonts w:ascii="仿宋" w:eastAsia="仿宋" w:hAnsi="仿宋" w:hint="eastAsia"/>
          <w:color w:val="000000"/>
          <w:sz w:val="28"/>
          <w:szCs w:val="28"/>
          <w:u w:val="single"/>
        </w:rPr>
        <w:t>颗粒物激光雷达</w:t>
      </w:r>
      <w:r w:rsidR="00125118">
        <w:rPr>
          <w:rFonts w:ascii="仿宋" w:eastAsia="仿宋" w:hAnsi="仿宋" w:hint="eastAsia"/>
          <w:color w:val="000000"/>
          <w:sz w:val="28"/>
          <w:szCs w:val="28"/>
          <w:u w:val="single"/>
        </w:rPr>
        <w:t>”</w:t>
      </w:r>
      <w:r w:rsidR="00F51999" w:rsidRPr="00F51999">
        <w:rPr>
          <w:rFonts w:ascii="仿宋" w:eastAsia="仿宋" w:hAnsi="仿宋" w:hint="eastAsia"/>
          <w:color w:val="000000"/>
          <w:sz w:val="28"/>
          <w:szCs w:val="28"/>
          <w:u w:val="single"/>
        </w:rPr>
        <w:t>维保</w:t>
      </w:r>
      <w:r w:rsidR="00125118">
        <w:rPr>
          <w:rFonts w:ascii="仿宋" w:eastAsia="仿宋" w:hAnsi="仿宋" w:hint="eastAsia"/>
          <w:color w:val="000000"/>
          <w:sz w:val="28"/>
          <w:szCs w:val="28"/>
          <w:u w:val="single"/>
        </w:rPr>
        <w:t>项目</w:t>
      </w:r>
      <w:r w:rsidRPr="00F803CF">
        <w:rPr>
          <w:rFonts w:ascii="仿宋" w:eastAsia="仿宋" w:hAnsi="仿宋" w:hint="eastAsia"/>
          <w:color w:val="000000"/>
          <w:sz w:val="28"/>
          <w:szCs w:val="28"/>
        </w:rPr>
        <w:t>采购活动的合法代表，以我方名义全权处理该项目有关申请文件、签订合同等采购相关事宜，其法律后果由我方承担。</w:t>
      </w:r>
    </w:p>
    <w:p w14:paraId="50B960FF" w14:textId="77777777" w:rsidR="006458D8" w:rsidRPr="00F803CF" w:rsidRDefault="006458D8" w:rsidP="006458D8">
      <w:pPr>
        <w:spacing w:line="360" w:lineRule="auto"/>
        <w:ind w:firstLineChars="150" w:firstLine="420"/>
        <w:rPr>
          <w:rFonts w:ascii="仿宋" w:eastAsia="仿宋" w:hAnsi="仿宋"/>
          <w:color w:val="000000"/>
          <w:sz w:val="28"/>
          <w:szCs w:val="28"/>
        </w:rPr>
      </w:pPr>
      <w:r w:rsidRPr="00F803CF">
        <w:rPr>
          <w:rFonts w:ascii="仿宋" w:eastAsia="仿宋" w:hAnsi="仿宋" w:hint="eastAsia"/>
          <w:color w:val="000000"/>
          <w:sz w:val="28"/>
          <w:szCs w:val="28"/>
        </w:rPr>
        <w:t>特此声明。</w:t>
      </w:r>
    </w:p>
    <w:p w14:paraId="72CAFDA9" w14:textId="77777777" w:rsidR="006458D8" w:rsidRPr="00F803CF" w:rsidRDefault="006458D8" w:rsidP="006458D8">
      <w:pPr>
        <w:spacing w:line="360" w:lineRule="auto"/>
        <w:ind w:firstLineChars="150" w:firstLine="420"/>
        <w:rPr>
          <w:rFonts w:ascii="仿宋" w:eastAsia="仿宋" w:hAnsi="仿宋"/>
          <w:color w:val="000000"/>
          <w:sz w:val="28"/>
          <w:szCs w:val="28"/>
        </w:rPr>
      </w:pPr>
    </w:p>
    <w:p w14:paraId="7072333A" w14:textId="77777777" w:rsidR="006458D8" w:rsidRPr="00F803CF" w:rsidRDefault="006458D8" w:rsidP="006458D8">
      <w:pPr>
        <w:spacing w:line="360" w:lineRule="auto"/>
        <w:ind w:firstLineChars="150" w:firstLine="420"/>
        <w:rPr>
          <w:rFonts w:ascii="仿宋" w:eastAsia="仿宋" w:hAnsi="仿宋"/>
          <w:color w:val="000000"/>
          <w:sz w:val="28"/>
          <w:szCs w:val="28"/>
        </w:rPr>
      </w:pPr>
    </w:p>
    <w:p w14:paraId="68243B91" w14:textId="77777777" w:rsidR="006458D8" w:rsidRPr="00F803CF" w:rsidRDefault="006458D8" w:rsidP="006458D8">
      <w:pPr>
        <w:spacing w:line="360" w:lineRule="auto"/>
        <w:ind w:firstLineChars="150" w:firstLine="420"/>
        <w:rPr>
          <w:rFonts w:ascii="仿宋" w:eastAsia="仿宋" w:hAnsi="仿宋"/>
          <w:color w:val="000000"/>
          <w:sz w:val="28"/>
          <w:szCs w:val="28"/>
        </w:rPr>
      </w:pPr>
      <w:r w:rsidRPr="00F803CF">
        <w:rPr>
          <w:rFonts w:ascii="仿宋" w:eastAsia="仿宋" w:hAnsi="仿宋" w:hint="eastAsia"/>
          <w:color w:val="000000"/>
          <w:sz w:val="28"/>
          <w:szCs w:val="28"/>
        </w:rPr>
        <w:t>申请人：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（盖单位行政公章）</w:t>
      </w:r>
    </w:p>
    <w:p w14:paraId="510E217C" w14:textId="77777777" w:rsidR="006458D8" w:rsidRPr="00F803CF" w:rsidRDefault="006458D8" w:rsidP="006458D8">
      <w:pPr>
        <w:spacing w:line="360" w:lineRule="auto"/>
        <w:ind w:firstLineChars="150" w:firstLine="420"/>
        <w:rPr>
          <w:rFonts w:ascii="仿宋" w:eastAsia="仿宋" w:hAnsi="仿宋"/>
          <w:color w:val="000000"/>
          <w:sz w:val="28"/>
          <w:szCs w:val="28"/>
          <w:u w:val="single"/>
        </w:rPr>
      </w:pPr>
      <w:r w:rsidRPr="00F803CF">
        <w:rPr>
          <w:rFonts w:ascii="仿宋" w:eastAsia="仿宋" w:hAnsi="仿宋" w:hint="eastAsia"/>
          <w:color w:val="000000"/>
          <w:sz w:val="28"/>
          <w:szCs w:val="28"/>
        </w:rPr>
        <w:t>授权代表：</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26277CE6" w14:textId="77777777" w:rsidR="006458D8" w:rsidRPr="00F803CF" w:rsidRDefault="006458D8" w:rsidP="006458D8">
      <w:pPr>
        <w:spacing w:line="360" w:lineRule="auto"/>
        <w:ind w:firstLineChars="150" w:firstLine="420"/>
        <w:rPr>
          <w:rFonts w:ascii="仿宋" w:eastAsia="仿宋" w:hAnsi="仿宋"/>
          <w:color w:val="000000"/>
          <w:sz w:val="28"/>
          <w:szCs w:val="28"/>
          <w:u w:val="single"/>
        </w:rPr>
      </w:pPr>
      <w:r w:rsidRPr="00F803CF">
        <w:rPr>
          <w:rFonts w:ascii="仿宋" w:eastAsia="仿宋" w:hAnsi="仿宋" w:hint="eastAsia"/>
          <w:color w:val="000000"/>
          <w:sz w:val="28"/>
          <w:szCs w:val="28"/>
        </w:rPr>
        <w:t>日期：</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bookmarkStart w:id="44" w:name="_Toc23770"/>
    <w:bookmarkStart w:id="45" w:name="_Toc9770"/>
    <w:bookmarkStart w:id="46" w:name="_Toc480228947"/>
    <w:p w14:paraId="53EF37C7" w14:textId="77777777" w:rsidR="006458D8" w:rsidRPr="00F803CF" w:rsidRDefault="006458D8" w:rsidP="006458D8">
      <w:pPr>
        <w:spacing w:line="360" w:lineRule="auto"/>
        <w:jc w:val="center"/>
        <w:outlineLvl w:val="1"/>
        <w:rPr>
          <w:rFonts w:ascii="仿宋" w:eastAsia="仿宋" w:hAnsi="仿宋"/>
          <w:b/>
          <w:color w:val="000000"/>
          <w:sz w:val="28"/>
          <w:szCs w:val="28"/>
        </w:rPr>
      </w:pPr>
      <w:r w:rsidRPr="00F803CF">
        <w:rPr>
          <w:rFonts w:ascii="仿宋" w:eastAsia="仿宋" w:hAnsi="仿宋"/>
          <w:noProof/>
          <w:color w:val="000000"/>
          <w:sz w:val="28"/>
          <w:szCs w:val="28"/>
        </w:rPr>
        <mc:AlternateContent>
          <mc:Choice Requires="wps">
            <w:drawing>
              <wp:anchor distT="0" distB="0" distL="114300" distR="114300" simplePos="0" relativeHeight="251659264" behindDoc="0" locked="0" layoutInCell="1" allowOverlap="1" wp14:anchorId="44B17570" wp14:editId="66F32D57">
                <wp:simplePos x="0" y="0"/>
                <wp:positionH relativeFrom="column">
                  <wp:posOffset>85725</wp:posOffset>
                </wp:positionH>
                <wp:positionV relativeFrom="paragraph">
                  <wp:posOffset>293370</wp:posOffset>
                </wp:positionV>
                <wp:extent cx="4616450" cy="2199005"/>
                <wp:effectExtent l="13335" t="9525" r="8890" b="10795"/>
                <wp:wrapThrough wrapText="bothSides">
                  <wp:wrapPolygon edited="0">
                    <wp:start x="-36" y="0"/>
                    <wp:lineTo x="-36" y="21519"/>
                    <wp:lineTo x="21636" y="21519"/>
                    <wp:lineTo x="21636" y="0"/>
                    <wp:lineTo x="-36"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2199005"/>
                        </a:xfrm>
                        <a:prstGeom prst="rect">
                          <a:avLst/>
                        </a:prstGeom>
                        <a:solidFill>
                          <a:srgbClr val="FFFFFF"/>
                        </a:solidFill>
                        <a:ln w="9525">
                          <a:solidFill>
                            <a:srgbClr val="000000"/>
                          </a:solidFill>
                          <a:prstDash val="dash"/>
                          <a:miter lim="800000"/>
                          <a:headEnd/>
                          <a:tailEnd/>
                        </a:ln>
                      </wps:spPr>
                      <wps:txbx>
                        <w:txbxContent>
                          <w:p w14:paraId="2E0C4C23" w14:textId="77777777" w:rsidR="001416CD" w:rsidRDefault="001416CD" w:rsidP="006458D8">
                            <w:r>
                              <w:rPr>
                                <w:rFonts w:hint="eastAsia"/>
                                <w:sz w:val="24"/>
                              </w:rPr>
                              <w:t>附：授权代表身份证复印件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B17570" id="_x0000_t202" coordsize="21600,21600" o:spt="202" path="m,l,21600r21600,l21600,xe">
                <v:stroke joinstyle="miter"/>
                <v:path gradientshapeok="t" o:connecttype="rect"/>
              </v:shapetype>
              <v:shape id="文本框 1" o:spid="_x0000_s1026" type="#_x0000_t202" style="position:absolute;left:0;text-align:left;margin-left:6.75pt;margin-top:23.1pt;width:363.5pt;height:1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">
                <v:stroke dashstyle="dash"/>
                <v:textbox>
                  <w:txbxContent>
                    <w:p w14:paraId="2E0C4C23" w14:textId="77777777" w:rsidR="001416CD" w:rsidRDefault="001416CD" w:rsidP="006458D8">
                      <w:r>
                        <w:rPr>
                          <w:rFonts w:hint="eastAsia"/>
                          <w:sz w:val="24"/>
                        </w:rPr>
                        <w:t>附：授权代表身份证复印件</w:t>
                      </w:r>
                    </w:p>
                  </w:txbxContent>
                </v:textbox>
                <w10:wrap type="through"/>
              </v:shape>
            </w:pict>
          </mc:Fallback>
        </mc:AlternateContent>
      </w:r>
      <w:r w:rsidRPr="00F803CF">
        <w:rPr>
          <w:rFonts w:ascii="仿宋" w:eastAsia="仿宋" w:hAnsi="仿宋"/>
          <w:color w:val="000000"/>
          <w:sz w:val="28"/>
          <w:szCs w:val="28"/>
        </w:rPr>
        <w:br w:type="page"/>
      </w:r>
      <w:bookmarkStart w:id="47" w:name="_Toc22223"/>
      <w:bookmarkStart w:id="48" w:name="_Toc29067"/>
      <w:bookmarkEnd w:id="44"/>
      <w:bookmarkEnd w:id="45"/>
      <w:r w:rsidRPr="00F803CF">
        <w:rPr>
          <w:rFonts w:ascii="仿宋" w:eastAsia="仿宋" w:hAnsi="仿宋" w:hint="eastAsia"/>
          <w:b/>
          <w:color w:val="000000"/>
          <w:sz w:val="28"/>
          <w:szCs w:val="28"/>
        </w:rPr>
        <w:lastRenderedPageBreak/>
        <w:t>三、声    明</w:t>
      </w:r>
      <w:bookmarkEnd w:id="46"/>
      <w:bookmarkEnd w:id="47"/>
      <w:bookmarkEnd w:id="48"/>
    </w:p>
    <w:p w14:paraId="1B3BBE4A" w14:textId="77777777" w:rsidR="006458D8" w:rsidRPr="00F803CF" w:rsidRDefault="006458D8" w:rsidP="006458D8">
      <w:pPr>
        <w:spacing w:line="360" w:lineRule="auto"/>
        <w:rPr>
          <w:rFonts w:ascii="仿宋" w:eastAsia="仿宋" w:hAnsi="仿宋"/>
          <w:color w:val="000000"/>
          <w:sz w:val="28"/>
          <w:szCs w:val="28"/>
        </w:rPr>
      </w:pPr>
    </w:p>
    <w:p w14:paraId="5DFFCD0F" w14:textId="77777777" w:rsidR="006458D8" w:rsidRPr="00F803CF" w:rsidRDefault="006458D8" w:rsidP="006458D8">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5A7AA1">
        <w:rPr>
          <w:rFonts w:ascii="仿宋" w:eastAsia="仿宋" w:hAnsi="仿宋" w:hint="eastAsia"/>
          <w:color w:val="000000"/>
          <w:sz w:val="28"/>
          <w:szCs w:val="28"/>
          <w:u w:val="single"/>
        </w:rPr>
        <w:t>四川省生态环境监测总站</w:t>
      </w:r>
    </w:p>
    <w:p w14:paraId="396AB0C9" w14:textId="51C1711D"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color w:val="000000"/>
          <w:sz w:val="28"/>
          <w:szCs w:val="28"/>
        </w:rPr>
        <w:t>本</w:t>
      </w:r>
      <w:r w:rsidRPr="00F803CF">
        <w:rPr>
          <w:rFonts w:ascii="仿宋" w:eastAsia="仿宋" w:hAnsi="仿宋" w:hint="eastAsia"/>
          <w:color w:val="000000"/>
          <w:sz w:val="28"/>
          <w:szCs w:val="28"/>
        </w:rPr>
        <w:t>采购申请人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（申请人全称）现参加四川省</w:t>
      </w:r>
      <w:r>
        <w:rPr>
          <w:rFonts w:ascii="仿宋" w:eastAsia="仿宋" w:hAnsi="仿宋" w:hint="eastAsia"/>
          <w:color w:val="000000"/>
          <w:sz w:val="28"/>
          <w:szCs w:val="28"/>
        </w:rPr>
        <w:t>生态</w:t>
      </w:r>
      <w:r w:rsidRPr="00F803CF">
        <w:rPr>
          <w:rFonts w:ascii="仿宋" w:eastAsia="仿宋" w:hAnsi="仿宋" w:hint="eastAsia"/>
          <w:color w:val="000000"/>
          <w:sz w:val="28"/>
          <w:szCs w:val="28"/>
        </w:rPr>
        <w:t>环境监测总站</w:t>
      </w:r>
      <w:r w:rsidR="00125118" w:rsidRPr="00125118">
        <w:rPr>
          <w:rFonts w:ascii="仿宋" w:eastAsia="仿宋" w:hAnsi="仿宋" w:hint="eastAsia"/>
          <w:color w:val="000000"/>
          <w:sz w:val="28"/>
          <w:szCs w:val="28"/>
          <w:u w:val="single"/>
        </w:rPr>
        <w:t xml:space="preserve"> </w:t>
      </w:r>
      <w:r w:rsidR="00F51999" w:rsidRPr="00F51999">
        <w:rPr>
          <w:rFonts w:ascii="仿宋" w:eastAsia="仿宋" w:hAnsi="仿宋" w:hint="eastAsia"/>
          <w:color w:val="000000"/>
          <w:sz w:val="28"/>
          <w:szCs w:val="28"/>
          <w:u w:val="single"/>
        </w:rPr>
        <w:t>大气设备维保项目二</w:t>
      </w:r>
      <w:r w:rsidR="00125118">
        <w:rPr>
          <w:rFonts w:ascii="仿宋" w:eastAsia="仿宋" w:hAnsi="仿宋" w:hint="eastAsia"/>
          <w:color w:val="000000"/>
          <w:sz w:val="28"/>
          <w:szCs w:val="28"/>
          <w:u w:val="single"/>
        </w:rPr>
        <w:t>“</w:t>
      </w:r>
      <w:r w:rsidR="00F51999" w:rsidRPr="00F51999">
        <w:rPr>
          <w:rFonts w:ascii="仿宋" w:eastAsia="仿宋" w:hAnsi="仿宋" w:hint="eastAsia"/>
          <w:color w:val="000000"/>
          <w:sz w:val="28"/>
          <w:szCs w:val="28"/>
          <w:u w:val="single"/>
        </w:rPr>
        <w:t>颗粒物激光雷达</w:t>
      </w:r>
      <w:r w:rsidR="00125118">
        <w:rPr>
          <w:rFonts w:ascii="仿宋" w:eastAsia="仿宋" w:hAnsi="仿宋" w:hint="eastAsia"/>
          <w:color w:val="000000"/>
          <w:sz w:val="28"/>
          <w:szCs w:val="28"/>
          <w:u w:val="single"/>
        </w:rPr>
        <w:t xml:space="preserve">”维保项目 </w:t>
      </w:r>
      <w:r w:rsidRPr="00F803CF">
        <w:rPr>
          <w:rFonts w:ascii="仿宋" w:eastAsia="仿宋" w:hAnsi="仿宋"/>
          <w:color w:val="000000"/>
          <w:sz w:val="28"/>
          <w:szCs w:val="28"/>
        </w:rPr>
        <w:t>采购</w:t>
      </w:r>
      <w:r w:rsidRPr="00F803CF">
        <w:rPr>
          <w:rFonts w:ascii="仿宋" w:eastAsia="仿宋" w:hAnsi="仿宋" w:hint="eastAsia"/>
          <w:color w:val="000000"/>
          <w:sz w:val="28"/>
          <w:szCs w:val="28"/>
        </w:rPr>
        <w:t>活动</w:t>
      </w:r>
      <w:r w:rsidRPr="00F803CF">
        <w:rPr>
          <w:rFonts w:ascii="仿宋" w:eastAsia="仿宋" w:hAnsi="仿宋"/>
          <w:color w:val="000000"/>
          <w:sz w:val="28"/>
          <w:szCs w:val="28"/>
        </w:rPr>
        <w:t>，本</w:t>
      </w:r>
      <w:r w:rsidRPr="00F803CF">
        <w:rPr>
          <w:rFonts w:ascii="仿宋" w:eastAsia="仿宋" w:hAnsi="仿宋" w:hint="eastAsia"/>
          <w:color w:val="000000"/>
          <w:sz w:val="28"/>
          <w:szCs w:val="28"/>
        </w:rPr>
        <w:t>采购申请人特此声明：不管过去、现在、还是将来，我方如果中选</w:t>
      </w:r>
      <w:r w:rsidRPr="00F803CF">
        <w:rPr>
          <w:rFonts w:ascii="仿宋" w:eastAsia="仿宋" w:hAnsi="仿宋"/>
          <w:color w:val="000000"/>
          <w:sz w:val="28"/>
          <w:szCs w:val="28"/>
        </w:rPr>
        <w:t>，</w:t>
      </w:r>
      <w:r w:rsidRPr="00F803CF">
        <w:rPr>
          <w:rFonts w:ascii="仿宋" w:eastAsia="仿宋" w:hAnsi="仿宋" w:hint="eastAsia"/>
          <w:color w:val="000000"/>
          <w:sz w:val="28"/>
          <w:szCs w:val="28"/>
        </w:rPr>
        <w:t>我方将为四川省</w:t>
      </w:r>
      <w:r>
        <w:rPr>
          <w:rFonts w:ascii="仿宋" w:eastAsia="仿宋" w:hAnsi="仿宋" w:hint="eastAsia"/>
          <w:color w:val="000000"/>
          <w:sz w:val="28"/>
          <w:szCs w:val="28"/>
        </w:rPr>
        <w:t>生态</w:t>
      </w:r>
      <w:r w:rsidRPr="00F803CF">
        <w:rPr>
          <w:rFonts w:ascii="仿宋" w:eastAsia="仿宋" w:hAnsi="仿宋" w:hint="eastAsia"/>
          <w:color w:val="000000"/>
          <w:sz w:val="28"/>
          <w:szCs w:val="28"/>
        </w:rPr>
        <w:t>环境监测总站提供合乎国家相关法规、标准、规范规定及经双方协议订立合同的服务。</w:t>
      </w:r>
    </w:p>
    <w:p w14:paraId="4D0CDDEB"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如</w:t>
      </w:r>
      <w:r w:rsidRPr="00F803CF">
        <w:rPr>
          <w:rFonts w:ascii="仿宋" w:eastAsia="仿宋" w:hAnsi="仿宋"/>
          <w:color w:val="000000"/>
          <w:sz w:val="28"/>
          <w:szCs w:val="28"/>
        </w:rPr>
        <w:t>违反以上声明，</w:t>
      </w:r>
      <w:r w:rsidRPr="00F803CF">
        <w:rPr>
          <w:rFonts w:ascii="仿宋" w:eastAsia="仿宋" w:hAnsi="仿宋" w:hint="eastAsia"/>
          <w:color w:val="000000"/>
          <w:sz w:val="28"/>
          <w:szCs w:val="28"/>
        </w:rPr>
        <w:t>我方</w:t>
      </w:r>
      <w:r w:rsidRPr="00F803CF">
        <w:rPr>
          <w:rFonts w:ascii="仿宋" w:eastAsia="仿宋" w:hAnsi="仿宋"/>
          <w:color w:val="000000"/>
          <w:sz w:val="28"/>
          <w:szCs w:val="28"/>
        </w:rPr>
        <w:t>愿承担一切法律责任</w:t>
      </w:r>
      <w:r w:rsidRPr="00F803CF">
        <w:rPr>
          <w:rFonts w:ascii="仿宋" w:eastAsia="仿宋" w:hAnsi="仿宋" w:hint="eastAsia"/>
          <w:color w:val="000000"/>
          <w:sz w:val="28"/>
          <w:szCs w:val="28"/>
        </w:rPr>
        <w:t>。</w:t>
      </w:r>
    </w:p>
    <w:p w14:paraId="01AA647B" w14:textId="77777777" w:rsidR="006458D8" w:rsidRPr="00F803CF" w:rsidRDefault="006458D8" w:rsidP="006458D8">
      <w:pPr>
        <w:spacing w:line="360" w:lineRule="auto"/>
        <w:rPr>
          <w:rFonts w:ascii="仿宋" w:eastAsia="仿宋" w:hAnsi="仿宋"/>
          <w:color w:val="000000"/>
          <w:sz w:val="28"/>
          <w:szCs w:val="28"/>
        </w:rPr>
      </w:pPr>
    </w:p>
    <w:p w14:paraId="00DD6993"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采购申请人：__________________________(盖单位行政公章)</w:t>
      </w:r>
    </w:p>
    <w:p w14:paraId="4927EA4C" w14:textId="77777777" w:rsidR="006458D8" w:rsidRPr="00F803CF" w:rsidRDefault="006458D8" w:rsidP="006458D8">
      <w:pPr>
        <w:spacing w:line="360" w:lineRule="auto"/>
        <w:ind w:firstLineChars="200" w:firstLine="560"/>
        <w:rPr>
          <w:rFonts w:ascii="仿宋" w:eastAsia="仿宋" w:hAnsi="仿宋"/>
          <w:color w:val="000000"/>
          <w:sz w:val="28"/>
          <w:szCs w:val="28"/>
        </w:rPr>
      </w:pPr>
    </w:p>
    <w:p w14:paraId="1B54316F"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07F92F2B" w14:textId="77777777" w:rsidR="006458D8" w:rsidRPr="00F803CF" w:rsidRDefault="006458D8" w:rsidP="006458D8">
      <w:pPr>
        <w:spacing w:line="360" w:lineRule="auto"/>
        <w:rPr>
          <w:rFonts w:ascii="仿宋" w:eastAsia="仿宋" w:hAnsi="仿宋"/>
          <w:color w:val="000000"/>
          <w:sz w:val="28"/>
          <w:szCs w:val="28"/>
        </w:rPr>
      </w:pPr>
    </w:p>
    <w:p w14:paraId="7D932ECD" w14:textId="77777777" w:rsidR="006458D8" w:rsidRPr="00F803CF" w:rsidRDefault="006458D8" w:rsidP="006458D8">
      <w:pPr>
        <w:spacing w:line="360" w:lineRule="auto"/>
        <w:ind w:right="600" w:firstLineChars="1400" w:firstLine="3920"/>
        <w:rPr>
          <w:rFonts w:ascii="仿宋" w:eastAsia="仿宋" w:hAnsi="仿宋"/>
          <w:color w:val="000000"/>
          <w:sz w:val="28"/>
          <w:szCs w:val="28"/>
        </w:rPr>
      </w:pPr>
      <w:r w:rsidRPr="00F803CF">
        <w:rPr>
          <w:rFonts w:ascii="仿宋" w:eastAsia="仿宋" w:hAnsi="仿宋" w:hint="eastAsia"/>
          <w:color w:val="000000"/>
          <w:sz w:val="28"/>
          <w:szCs w:val="28"/>
        </w:rPr>
        <w:t xml:space="preserve">  </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127778CB" w14:textId="77777777" w:rsidR="006458D8" w:rsidRPr="00F803CF" w:rsidRDefault="006458D8" w:rsidP="006458D8">
      <w:pPr>
        <w:spacing w:line="360" w:lineRule="auto"/>
        <w:jc w:val="right"/>
        <w:rPr>
          <w:rFonts w:ascii="仿宋" w:eastAsia="仿宋" w:hAnsi="仿宋"/>
          <w:color w:val="000000"/>
          <w:sz w:val="28"/>
          <w:szCs w:val="28"/>
        </w:rPr>
      </w:pPr>
    </w:p>
    <w:p w14:paraId="0C61C337" w14:textId="77777777" w:rsidR="006458D8" w:rsidRPr="00F803CF" w:rsidRDefault="006458D8" w:rsidP="006458D8">
      <w:pPr>
        <w:spacing w:line="360" w:lineRule="auto"/>
        <w:rPr>
          <w:rFonts w:ascii="仿宋" w:eastAsia="仿宋" w:hAnsi="仿宋"/>
          <w:color w:val="000000"/>
          <w:sz w:val="28"/>
          <w:szCs w:val="28"/>
        </w:rPr>
      </w:pPr>
    </w:p>
    <w:p w14:paraId="1D8AC2B0" w14:textId="77777777" w:rsidR="006458D8" w:rsidRPr="00F803CF" w:rsidRDefault="006458D8" w:rsidP="006458D8">
      <w:pPr>
        <w:spacing w:line="360" w:lineRule="auto"/>
        <w:rPr>
          <w:rFonts w:ascii="仿宋" w:eastAsia="仿宋" w:hAnsi="仿宋"/>
          <w:color w:val="000000"/>
          <w:sz w:val="28"/>
          <w:szCs w:val="28"/>
        </w:rPr>
      </w:pPr>
    </w:p>
    <w:p w14:paraId="6F5BAC22" w14:textId="77777777" w:rsidR="006458D8" w:rsidRPr="00F803CF" w:rsidRDefault="006458D8" w:rsidP="006458D8">
      <w:pPr>
        <w:spacing w:line="360" w:lineRule="auto"/>
        <w:jc w:val="center"/>
        <w:outlineLvl w:val="1"/>
        <w:rPr>
          <w:rFonts w:ascii="仿宋" w:eastAsia="仿宋" w:hAnsi="仿宋"/>
          <w:b/>
          <w:color w:val="000000"/>
          <w:sz w:val="28"/>
          <w:szCs w:val="28"/>
        </w:rPr>
      </w:pPr>
      <w:r w:rsidRPr="00F803CF">
        <w:rPr>
          <w:rFonts w:ascii="仿宋" w:eastAsia="仿宋" w:hAnsi="仿宋" w:hint="eastAsia"/>
          <w:b/>
          <w:color w:val="000000"/>
          <w:sz w:val="28"/>
          <w:szCs w:val="28"/>
        </w:rPr>
        <w:br w:type="page"/>
      </w:r>
      <w:bookmarkStart w:id="49" w:name="_Toc9601"/>
      <w:bookmarkStart w:id="50" w:name="_Toc18580"/>
      <w:bookmarkStart w:id="51" w:name="_Toc480228948"/>
      <w:r w:rsidRPr="00F803CF">
        <w:rPr>
          <w:rFonts w:ascii="仿宋" w:eastAsia="仿宋" w:hAnsi="仿宋" w:hint="eastAsia"/>
          <w:b/>
          <w:color w:val="000000"/>
          <w:sz w:val="28"/>
          <w:szCs w:val="28"/>
        </w:rPr>
        <w:lastRenderedPageBreak/>
        <w:t>四、承 诺 书</w:t>
      </w:r>
      <w:bookmarkEnd w:id="49"/>
      <w:bookmarkEnd w:id="50"/>
      <w:bookmarkEnd w:id="51"/>
    </w:p>
    <w:p w14:paraId="2AE77828" w14:textId="77777777" w:rsidR="006458D8" w:rsidRPr="00F803CF" w:rsidRDefault="006458D8" w:rsidP="006458D8">
      <w:pPr>
        <w:spacing w:line="360" w:lineRule="auto"/>
        <w:rPr>
          <w:rFonts w:ascii="仿宋" w:eastAsia="仿宋" w:hAnsi="仿宋"/>
          <w:color w:val="000000"/>
          <w:sz w:val="28"/>
          <w:szCs w:val="28"/>
        </w:rPr>
      </w:pPr>
    </w:p>
    <w:p w14:paraId="0CF96E47" w14:textId="77777777" w:rsidR="006458D8" w:rsidRPr="00F803CF" w:rsidRDefault="006458D8" w:rsidP="006458D8">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580841CE"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我方以诚实、守信的态度参加贵方的采购活动并郑重承诺，在参选过程中，不会发生因我方原因造成的违背下列承诺之一的行为或出现其它严重损害贵方利益的行为。如有发生，我方自愿放弃采购申请，且自我方行为被贵方认定之日起两年内，贵方有权不接受我方在贵方周期性采购或其它项目中的采购申请，两年后如我方不能有效证明信誉的改善，贵方仍有权拒绝我方的采购申请。</w:t>
      </w:r>
    </w:p>
    <w:p w14:paraId="4FD15586"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1、我方承诺不发生弄虚作假骗取中选、中选后非贵方原因放弃中选的行为。如在中选后发现我方申请资料不符合采购要求或资料载明条件发生变化而不符合采购要求，贵方有权取消我方中选人资格，另选中选人。</w:t>
      </w:r>
    </w:p>
    <w:p w14:paraId="2CCADFC8"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2、我方承诺不发生任何串通与项目有关的单位而损害贵方或国家利益的行为。</w:t>
      </w:r>
    </w:p>
    <w:p w14:paraId="7DF7B6EC"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3、如我方中选，我方承诺：</w:t>
      </w:r>
    </w:p>
    <w:p w14:paraId="23316F93"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1）在项目开展时，由本申请文件中的技术人员参加工作，且保证足够的技术力量投入、工作深度与力度、技术管理与复核、成果文件完整度、工作效能，并配合贵方过程控制的要求。</w:t>
      </w:r>
    </w:p>
    <w:p w14:paraId="3A922D59"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2）在项目开展时，满足贵方的作业期要求，不发生因我方原因延误作业期的行为。</w:t>
      </w:r>
    </w:p>
    <w:p w14:paraId="14E28C19"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3）不发生出具</w:t>
      </w:r>
      <w:proofErr w:type="gramStart"/>
      <w:r w:rsidRPr="00F803CF">
        <w:rPr>
          <w:rFonts w:ascii="仿宋" w:eastAsia="仿宋" w:hAnsi="仿宋" w:hint="eastAsia"/>
          <w:color w:val="000000"/>
          <w:sz w:val="28"/>
          <w:szCs w:val="28"/>
        </w:rPr>
        <w:t>虚假成果</w:t>
      </w:r>
      <w:proofErr w:type="gramEnd"/>
      <w:r w:rsidRPr="00F803CF">
        <w:rPr>
          <w:rFonts w:ascii="仿宋" w:eastAsia="仿宋" w:hAnsi="仿宋" w:hint="eastAsia"/>
          <w:color w:val="000000"/>
          <w:sz w:val="28"/>
          <w:szCs w:val="28"/>
        </w:rPr>
        <w:t>或报告的行为。</w:t>
      </w:r>
    </w:p>
    <w:p w14:paraId="5225499D"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4）不发生因我方原因造成项目开展出现重大失误的行为。</w:t>
      </w:r>
    </w:p>
    <w:p w14:paraId="7B85DE27"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lastRenderedPageBreak/>
        <w:t>5）将接受贵方对项目团队的考核管理办法及其他管理规定。</w:t>
      </w:r>
    </w:p>
    <w:p w14:paraId="59A8815E" w14:textId="77777777" w:rsidR="006458D8" w:rsidRPr="00F803CF" w:rsidRDefault="006458D8" w:rsidP="006458D8">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4、采购文件、申请文件中的实质性条款也属我方承诺的内容。</w:t>
      </w:r>
    </w:p>
    <w:p w14:paraId="3077CF16" w14:textId="77777777" w:rsidR="006458D8" w:rsidRPr="00F803CF" w:rsidRDefault="006458D8" w:rsidP="006458D8">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 xml:space="preserve"> </w:t>
      </w:r>
    </w:p>
    <w:p w14:paraId="7F5053F5" w14:textId="77777777" w:rsidR="006458D8" w:rsidRPr="00F803CF" w:rsidRDefault="006458D8" w:rsidP="006458D8">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采购申请人：__________________________(盖单位行政公章)</w:t>
      </w:r>
    </w:p>
    <w:p w14:paraId="47B1DD75" w14:textId="77777777" w:rsidR="006458D8" w:rsidRPr="00F803CF" w:rsidRDefault="006458D8" w:rsidP="006458D8">
      <w:pPr>
        <w:spacing w:line="360" w:lineRule="auto"/>
        <w:rPr>
          <w:rFonts w:ascii="仿宋" w:eastAsia="仿宋" w:hAnsi="仿宋"/>
          <w:color w:val="000000"/>
          <w:sz w:val="28"/>
          <w:szCs w:val="28"/>
        </w:rPr>
      </w:pPr>
    </w:p>
    <w:p w14:paraId="0D89AA4C" w14:textId="77777777" w:rsidR="006458D8" w:rsidRPr="00F803CF" w:rsidRDefault="006458D8" w:rsidP="006458D8">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7556E273" w14:textId="77777777" w:rsidR="006458D8" w:rsidRPr="00F803CF" w:rsidRDefault="006458D8" w:rsidP="006458D8">
      <w:pPr>
        <w:spacing w:line="360" w:lineRule="auto"/>
        <w:rPr>
          <w:rFonts w:ascii="仿宋" w:eastAsia="仿宋" w:hAnsi="仿宋"/>
          <w:color w:val="000000"/>
          <w:sz w:val="28"/>
          <w:szCs w:val="28"/>
        </w:rPr>
      </w:pPr>
    </w:p>
    <w:p w14:paraId="213A4280" w14:textId="77777777" w:rsidR="006458D8" w:rsidRPr="00F803CF" w:rsidRDefault="006458D8" w:rsidP="006458D8">
      <w:pPr>
        <w:spacing w:line="360" w:lineRule="auto"/>
        <w:ind w:right="600" w:firstLineChars="1400" w:firstLine="3920"/>
        <w:rPr>
          <w:rFonts w:ascii="仿宋" w:eastAsia="仿宋" w:hAnsi="仿宋"/>
          <w:color w:val="000000"/>
          <w:sz w:val="28"/>
          <w:szCs w:val="28"/>
        </w:rPr>
      </w:pP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5315F18E" w14:textId="77777777" w:rsidR="006458D8" w:rsidRPr="00F803CF" w:rsidRDefault="006458D8" w:rsidP="006458D8">
      <w:pPr>
        <w:spacing w:line="360" w:lineRule="auto"/>
        <w:jc w:val="center"/>
      </w:pPr>
    </w:p>
    <w:p w14:paraId="0BE0B240" w14:textId="77777777" w:rsidR="006458D8" w:rsidRPr="00F803CF" w:rsidRDefault="006458D8" w:rsidP="006458D8">
      <w:pPr>
        <w:pStyle w:val="ab"/>
        <w:spacing w:line="360" w:lineRule="auto"/>
        <w:jc w:val="center"/>
        <w:outlineLvl w:val="0"/>
        <w:rPr>
          <w:rFonts w:ascii="仿宋" w:eastAsia="仿宋" w:hAnsi="仿宋"/>
          <w:b/>
          <w:color w:val="000000"/>
          <w:sz w:val="28"/>
          <w:szCs w:val="28"/>
          <w:lang w:val="zh-CN"/>
        </w:rPr>
        <w:sectPr w:rsidR="006458D8" w:rsidRPr="00F803CF" w:rsidSect="00EA6463">
          <w:footerReference w:type="default" r:id="rId8"/>
          <w:footerReference w:type="first" r:id="rId9"/>
          <w:pgSz w:w="11906" w:h="16838"/>
          <w:pgMar w:top="1701" w:right="1134" w:bottom="1134" w:left="1701" w:header="851" w:footer="851" w:gutter="0"/>
          <w:cols w:space="720"/>
          <w:titlePg/>
          <w:docGrid w:type="linesAndChars" w:linePitch="312"/>
        </w:sectPr>
      </w:pPr>
      <w:bookmarkStart w:id="52" w:name="_Toc500403162"/>
    </w:p>
    <w:p w14:paraId="4622F6AC" w14:textId="77777777" w:rsidR="006458D8" w:rsidRPr="008D2BDA" w:rsidRDefault="006458D8" w:rsidP="006458D8">
      <w:pPr>
        <w:spacing w:line="360" w:lineRule="auto"/>
        <w:jc w:val="center"/>
        <w:outlineLvl w:val="1"/>
        <w:rPr>
          <w:rFonts w:ascii="仿宋" w:eastAsia="仿宋" w:hAnsi="仿宋"/>
          <w:b/>
          <w:color w:val="000000"/>
          <w:sz w:val="28"/>
          <w:szCs w:val="28"/>
        </w:rPr>
      </w:pPr>
      <w:bookmarkStart w:id="53" w:name="_Toc480228954"/>
      <w:bookmarkEnd w:id="52"/>
      <w:r w:rsidRPr="008D2BDA">
        <w:rPr>
          <w:rFonts w:ascii="仿宋" w:eastAsia="仿宋" w:hAnsi="仿宋" w:hint="eastAsia"/>
          <w:b/>
          <w:color w:val="000000"/>
          <w:sz w:val="28"/>
          <w:szCs w:val="28"/>
        </w:rPr>
        <w:lastRenderedPageBreak/>
        <w:t>五、方案报价表</w:t>
      </w:r>
      <w:bookmarkEnd w:id="53"/>
    </w:p>
    <w:p w14:paraId="465E11E1" w14:textId="77777777" w:rsidR="006458D8" w:rsidRPr="00F803CF" w:rsidRDefault="006458D8" w:rsidP="006458D8">
      <w:pPr>
        <w:spacing w:line="360" w:lineRule="auto"/>
        <w:rPr>
          <w:rFonts w:ascii="仿宋" w:eastAsia="仿宋" w:hAnsi="仿宋"/>
          <w:b/>
          <w:color w:val="000000"/>
          <w:sz w:val="28"/>
          <w:szCs w:val="28"/>
        </w:rPr>
      </w:pPr>
      <w:r w:rsidRPr="00F803CF">
        <w:rPr>
          <w:rFonts w:ascii="仿宋" w:eastAsia="仿宋" w:hAnsi="仿宋" w:hint="eastAsia"/>
          <w:b/>
          <w:color w:val="000000"/>
          <w:sz w:val="28"/>
          <w:szCs w:val="28"/>
        </w:rPr>
        <w:t>1、</w:t>
      </w:r>
      <w:r>
        <w:rPr>
          <w:rFonts w:ascii="仿宋" w:eastAsia="仿宋" w:hAnsi="仿宋" w:hint="eastAsia"/>
          <w:b/>
          <w:color w:val="000000"/>
          <w:sz w:val="28"/>
          <w:szCs w:val="28"/>
        </w:rPr>
        <w:t>总报价一览表</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564"/>
        <w:gridCol w:w="1418"/>
        <w:gridCol w:w="1814"/>
      </w:tblGrid>
      <w:tr w:rsidR="006458D8" w:rsidRPr="005A7AA1" w14:paraId="48D1926D" w14:textId="77777777" w:rsidTr="00DC400F">
        <w:trPr>
          <w:trHeight w:val="706"/>
        </w:trPr>
        <w:tc>
          <w:tcPr>
            <w:tcW w:w="1539" w:type="dxa"/>
            <w:vAlign w:val="center"/>
          </w:tcPr>
          <w:p w14:paraId="21E0C613" w14:textId="77777777" w:rsidR="006458D8" w:rsidRPr="005A7AA1" w:rsidRDefault="006458D8" w:rsidP="001416CD">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序号</w:t>
            </w:r>
          </w:p>
        </w:tc>
        <w:tc>
          <w:tcPr>
            <w:tcW w:w="3564" w:type="dxa"/>
            <w:vAlign w:val="center"/>
          </w:tcPr>
          <w:p w14:paraId="471B7881" w14:textId="77777777" w:rsidR="006458D8" w:rsidRPr="005A7AA1" w:rsidRDefault="006458D8" w:rsidP="001416CD">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项目名称</w:t>
            </w:r>
          </w:p>
        </w:tc>
        <w:tc>
          <w:tcPr>
            <w:tcW w:w="1418" w:type="dxa"/>
            <w:vAlign w:val="center"/>
          </w:tcPr>
          <w:p w14:paraId="03EAD026" w14:textId="77777777" w:rsidR="006458D8" w:rsidRPr="005A7AA1" w:rsidRDefault="006458D8" w:rsidP="001416CD">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总价(万元)</w:t>
            </w:r>
          </w:p>
        </w:tc>
        <w:tc>
          <w:tcPr>
            <w:tcW w:w="1814" w:type="dxa"/>
            <w:vAlign w:val="center"/>
          </w:tcPr>
          <w:p w14:paraId="623FE8C4" w14:textId="77777777" w:rsidR="006458D8" w:rsidRPr="005A7AA1" w:rsidRDefault="006458D8" w:rsidP="001416CD">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备注</w:t>
            </w:r>
          </w:p>
        </w:tc>
      </w:tr>
      <w:tr w:rsidR="006458D8" w:rsidRPr="005A7AA1" w14:paraId="3F3B227C" w14:textId="77777777" w:rsidTr="00DC400F">
        <w:trPr>
          <w:trHeight w:val="2285"/>
        </w:trPr>
        <w:tc>
          <w:tcPr>
            <w:tcW w:w="1539" w:type="dxa"/>
            <w:vAlign w:val="center"/>
          </w:tcPr>
          <w:p w14:paraId="2AEB36AA" w14:textId="77777777" w:rsidR="006458D8" w:rsidRPr="005A7AA1" w:rsidRDefault="006458D8" w:rsidP="001416CD">
            <w:pPr>
              <w:spacing w:line="360" w:lineRule="auto"/>
              <w:jc w:val="center"/>
              <w:rPr>
                <w:rFonts w:ascii="仿宋" w:eastAsia="仿宋" w:hAnsi="仿宋" w:cs="宋体"/>
                <w:color w:val="000000"/>
                <w:sz w:val="24"/>
              </w:rPr>
            </w:pPr>
            <w:r w:rsidRPr="005A7AA1">
              <w:rPr>
                <w:rFonts w:ascii="仿宋" w:eastAsia="仿宋" w:hAnsi="仿宋" w:cs="宋体" w:hint="eastAsia"/>
                <w:color w:val="000000"/>
                <w:sz w:val="24"/>
              </w:rPr>
              <w:t>1</w:t>
            </w:r>
          </w:p>
        </w:tc>
        <w:tc>
          <w:tcPr>
            <w:tcW w:w="3564" w:type="dxa"/>
            <w:vAlign w:val="center"/>
          </w:tcPr>
          <w:p w14:paraId="4C8E2922" w14:textId="45059102" w:rsidR="00125118" w:rsidRPr="00125118" w:rsidRDefault="00125118" w:rsidP="00125118">
            <w:pPr>
              <w:spacing w:line="360" w:lineRule="auto"/>
              <w:jc w:val="left"/>
              <w:rPr>
                <w:rFonts w:ascii="仿宋_GB2312" w:eastAsia="仿宋_GB2312" w:hAnsi="宋体" w:cs="宋体"/>
                <w:bCs/>
                <w:color w:val="000000"/>
                <w:sz w:val="28"/>
                <w:szCs w:val="28"/>
              </w:rPr>
            </w:pPr>
            <w:r w:rsidRPr="00125118">
              <w:rPr>
                <w:rFonts w:ascii="仿宋_GB2312" w:eastAsia="仿宋_GB2312" w:hAnsi="宋体" w:cs="宋体" w:hint="eastAsia"/>
                <w:bCs/>
                <w:color w:val="000000"/>
                <w:sz w:val="28"/>
                <w:szCs w:val="28"/>
              </w:rPr>
              <w:t>大气设备维保项目二</w:t>
            </w:r>
          </w:p>
          <w:p w14:paraId="1C9CF426" w14:textId="3BA30638" w:rsidR="006458D8" w:rsidRPr="005A7AA1" w:rsidRDefault="00125118" w:rsidP="00125118">
            <w:pPr>
              <w:spacing w:line="360" w:lineRule="auto"/>
              <w:jc w:val="left"/>
              <w:rPr>
                <w:rFonts w:ascii="仿宋" w:eastAsia="仿宋" w:hAnsi="仿宋"/>
                <w:color w:val="000000"/>
                <w:sz w:val="24"/>
                <w:u w:val="single"/>
              </w:rPr>
            </w:pPr>
            <w:r w:rsidRPr="00125118">
              <w:rPr>
                <w:rFonts w:ascii="仿宋_GB2312" w:eastAsia="仿宋_GB2312" w:hAnsi="宋体" w:cs="宋体" w:hint="eastAsia"/>
                <w:bCs/>
                <w:color w:val="000000"/>
                <w:sz w:val="28"/>
                <w:szCs w:val="28"/>
              </w:rPr>
              <w:t>“颗粒物激光雷达”</w:t>
            </w:r>
            <w:r>
              <w:rPr>
                <w:rFonts w:ascii="仿宋_GB2312" w:eastAsia="仿宋_GB2312" w:hAnsi="宋体" w:cs="宋体" w:hint="eastAsia"/>
                <w:bCs/>
                <w:color w:val="000000"/>
                <w:sz w:val="28"/>
                <w:szCs w:val="28"/>
              </w:rPr>
              <w:t>维保项目</w:t>
            </w:r>
          </w:p>
        </w:tc>
        <w:tc>
          <w:tcPr>
            <w:tcW w:w="1418" w:type="dxa"/>
            <w:vAlign w:val="center"/>
          </w:tcPr>
          <w:p w14:paraId="4C4F07DB" w14:textId="77777777" w:rsidR="006458D8" w:rsidRPr="005A7AA1" w:rsidRDefault="006458D8" w:rsidP="001416CD">
            <w:pPr>
              <w:spacing w:line="360" w:lineRule="auto"/>
              <w:jc w:val="center"/>
              <w:rPr>
                <w:rFonts w:ascii="仿宋" w:eastAsia="仿宋" w:hAnsi="仿宋" w:cs="宋体"/>
                <w:color w:val="000000"/>
                <w:sz w:val="24"/>
              </w:rPr>
            </w:pPr>
          </w:p>
        </w:tc>
        <w:tc>
          <w:tcPr>
            <w:tcW w:w="1814" w:type="dxa"/>
            <w:vAlign w:val="center"/>
          </w:tcPr>
          <w:p w14:paraId="0EED434A" w14:textId="77777777" w:rsidR="006458D8" w:rsidRPr="005A7AA1" w:rsidRDefault="006458D8" w:rsidP="001416CD">
            <w:pPr>
              <w:spacing w:line="360" w:lineRule="auto"/>
              <w:jc w:val="center"/>
              <w:rPr>
                <w:rFonts w:ascii="仿宋" w:eastAsia="仿宋" w:hAnsi="仿宋" w:cs="宋体"/>
                <w:color w:val="000000"/>
                <w:sz w:val="24"/>
              </w:rPr>
            </w:pPr>
          </w:p>
        </w:tc>
      </w:tr>
    </w:tbl>
    <w:p w14:paraId="5AA6B627" w14:textId="77777777" w:rsidR="006458D8" w:rsidRPr="00F803CF" w:rsidRDefault="006458D8" w:rsidP="006458D8">
      <w:pPr>
        <w:spacing w:line="360" w:lineRule="auto"/>
        <w:rPr>
          <w:rFonts w:ascii="仿宋" w:eastAsia="仿宋" w:hAnsi="仿宋"/>
          <w:b/>
          <w:color w:val="000000"/>
          <w:sz w:val="28"/>
          <w:szCs w:val="28"/>
        </w:rPr>
      </w:pPr>
    </w:p>
    <w:p w14:paraId="48A6DE78" w14:textId="77777777" w:rsidR="006458D8" w:rsidRPr="005D2FEE" w:rsidRDefault="006458D8" w:rsidP="006458D8"/>
    <w:p w14:paraId="1CF37B67" w14:textId="77777777" w:rsidR="00AE5008" w:rsidRPr="006458D8" w:rsidRDefault="00AE5008">
      <w:bookmarkStart w:id="54" w:name="_GoBack"/>
      <w:bookmarkEnd w:id="54"/>
    </w:p>
    <w:sectPr w:rsidR="00AE5008" w:rsidRPr="006458D8" w:rsidSect="00EA646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5BA8" w14:textId="77777777" w:rsidR="00904B36" w:rsidRDefault="00904B36" w:rsidP="006458D8">
      <w:r>
        <w:separator/>
      </w:r>
    </w:p>
  </w:endnote>
  <w:endnote w:type="continuationSeparator" w:id="0">
    <w:p w14:paraId="06CC0B27" w14:textId="77777777" w:rsidR="00904B36" w:rsidRDefault="00904B36" w:rsidP="0064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方正黑体简体">
    <w:altName w:val="SimHei"/>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angSong">
    <w:altName w:val="Malgun Gothic Semilight"/>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4C8C" w14:textId="567E0C82" w:rsidR="001416CD" w:rsidRDefault="001416CD">
    <w:pPr>
      <w:pStyle w:val="a5"/>
      <w:jc w:val="center"/>
    </w:pPr>
    <w:r>
      <w:rPr>
        <w:lang w:val="zh-CN"/>
      </w:rPr>
      <w:t xml:space="preserve"> </w:t>
    </w:r>
    <w:r>
      <w:rPr>
        <w:b/>
        <w:bCs/>
        <w:sz w:val="24"/>
      </w:rPr>
      <w:fldChar w:fldCharType="begin"/>
    </w:r>
    <w:r>
      <w:rPr>
        <w:b/>
        <w:bCs/>
      </w:rPr>
      <w:instrText>PAGE</w:instrText>
    </w:r>
    <w:r>
      <w:rPr>
        <w:b/>
        <w:bCs/>
        <w:sz w:val="24"/>
      </w:rPr>
      <w:fldChar w:fldCharType="separate"/>
    </w:r>
    <w:r w:rsidR="00DC3CEA">
      <w:rPr>
        <w:b/>
        <w:bCs/>
        <w:noProof/>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DC3CEA">
      <w:rPr>
        <w:b/>
        <w:bCs/>
        <w:noProof/>
      </w:rPr>
      <w:t>27</w:t>
    </w:r>
    <w:r>
      <w:rPr>
        <w:b/>
        <w:bCs/>
        <w:sz w:val="24"/>
      </w:rPr>
      <w:fldChar w:fldCharType="end"/>
    </w:r>
  </w:p>
  <w:p w14:paraId="19006FCD" w14:textId="77777777" w:rsidR="001416CD" w:rsidRDefault="001416CD">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84AA" w14:textId="77777777" w:rsidR="001416CD" w:rsidRDefault="001416CD">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513F" w14:textId="77777777" w:rsidR="00904B36" w:rsidRDefault="00904B36" w:rsidP="006458D8">
      <w:r>
        <w:separator/>
      </w:r>
    </w:p>
  </w:footnote>
  <w:footnote w:type="continuationSeparator" w:id="0">
    <w:p w14:paraId="0A98C378" w14:textId="77777777" w:rsidR="00904B36" w:rsidRDefault="00904B36" w:rsidP="006458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ACA"/>
    <w:multiLevelType w:val="hybridMultilevel"/>
    <w:tmpl w:val="D7CE88C8"/>
    <w:lvl w:ilvl="0" w:tplc="7E284656">
      <w:start w:val="1"/>
      <w:numFmt w:val="decimal"/>
      <w:lvlText w:val="（%1）"/>
      <w:lvlJc w:val="left"/>
      <w:pPr>
        <w:ind w:left="1444"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591889"/>
    <w:multiLevelType w:val="hybridMultilevel"/>
    <w:tmpl w:val="EE46B56E"/>
    <w:lvl w:ilvl="0" w:tplc="33440264">
      <w:start w:val="1"/>
      <w:numFmt w:val="decimal"/>
      <w:suff w:val="space"/>
      <w:lvlText w:val="（%1）"/>
      <w:lvlJc w:val="left"/>
      <w:pPr>
        <w:ind w:left="0" w:firstLine="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2" w15:restartNumberingAfterBreak="0">
    <w:nsid w:val="12B0180B"/>
    <w:multiLevelType w:val="hybridMultilevel"/>
    <w:tmpl w:val="1F00987E"/>
    <w:lvl w:ilvl="0" w:tplc="80FEF1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426DDB"/>
    <w:multiLevelType w:val="hybridMultilevel"/>
    <w:tmpl w:val="D7CE88C8"/>
    <w:lvl w:ilvl="0" w:tplc="7E284656">
      <w:start w:val="1"/>
      <w:numFmt w:val="decimal"/>
      <w:lvlText w:val="（%1）"/>
      <w:lvlJc w:val="left"/>
      <w:pPr>
        <w:ind w:left="1444"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B110ED6"/>
    <w:multiLevelType w:val="hybridMultilevel"/>
    <w:tmpl w:val="0BA89DFE"/>
    <w:lvl w:ilvl="0" w:tplc="5A803D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7F19CE"/>
    <w:multiLevelType w:val="hybridMultilevel"/>
    <w:tmpl w:val="6778C14E"/>
    <w:lvl w:ilvl="0" w:tplc="6C5A47A8">
      <w:start w:val="1"/>
      <w:numFmt w:val="decimal"/>
      <w:suff w:val="space"/>
      <w:lvlText w:val="（%1）"/>
      <w:lvlJc w:val="left"/>
      <w:pPr>
        <w:ind w:left="0" w:firstLine="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C8A69CF"/>
    <w:multiLevelType w:val="hybridMultilevel"/>
    <w:tmpl w:val="A9188F98"/>
    <w:lvl w:ilvl="0" w:tplc="7D4A0002">
      <w:start w:val="1"/>
      <w:numFmt w:val="decimal"/>
      <w:suff w:val="space"/>
      <w:lvlText w:val="（%1）"/>
      <w:lvlJc w:val="left"/>
      <w:pPr>
        <w:ind w:left="0" w:firstLine="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C9A50CF"/>
    <w:multiLevelType w:val="hybridMultilevel"/>
    <w:tmpl w:val="90A6B04E"/>
    <w:lvl w:ilvl="0" w:tplc="574C59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6F3EF4"/>
    <w:multiLevelType w:val="hybridMultilevel"/>
    <w:tmpl w:val="21BEF72E"/>
    <w:lvl w:ilvl="0" w:tplc="5FBE5854">
      <w:start w:val="1"/>
      <w:numFmt w:val="decimal"/>
      <w:lvlText w:val="（%1）"/>
      <w:lvlJc w:val="left"/>
      <w:pPr>
        <w:ind w:left="1444"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373B0C84"/>
    <w:multiLevelType w:val="hybridMultilevel"/>
    <w:tmpl w:val="C76AE930"/>
    <w:lvl w:ilvl="0" w:tplc="8C2C174E">
      <w:start w:val="1"/>
      <w:numFmt w:val="decimal"/>
      <w:lvlText w:val="（%1）"/>
      <w:lvlJc w:val="left"/>
      <w:pPr>
        <w:ind w:left="1444"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3B695CE0"/>
    <w:multiLevelType w:val="hybridMultilevel"/>
    <w:tmpl w:val="6778C14E"/>
    <w:lvl w:ilvl="0" w:tplc="6C5A47A8">
      <w:start w:val="1"/>
      <w:numFmt w:val="decimal"/>
      <w:suff w:val="space"/>
      <w:lvlText w:val="（%1）"/>
      <w:lvlJc w:val="left"/>
      <w:pPr>
        <w:ind w:left="0" w:firstLine="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435147FF"/>
    <w:multiLevelType w:val="hybridMultilevel"/>
    <w:tmpl w:val="EC727C24"/>
    <w:lvl w:ilvl="0" w:tplc="51A4720E">
      <w:start w:val="1"/>
      <w:numFmt w:val="decimal"/>
      <w:suff w:val="space"/>
      <w:lvlText w:val="（%1）"/>
      <w:lvlJc w:val="left"/>
      <w:pPr>
        <w:ind w:left="0" w:firstLine="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4D4A520B"/>
    <w:multiLevelType w:val="hybridMultilevel"/>
    <w:tmpl w:val="B2725C86"/>
    <w:lvl w:ilvl="0" w:tplc="6510A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D81DC2"/>
    <w:multiLevelType w:val="hybridMultilevel"/>
    <w:tmpl w:val="C5E2134E"/>
    <w:lvl w:ilvl="0" w:tplc="DAFECD36">
      <w:start w:val="1"/>
      <w:numFmt w:val="decimal"/>
      <w:lvlText w:val="（%1）"/>
      <w:lvlJc w:val="left"/>
      <w:pPr>
        <w:ind w:left="1444"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657E51A1"/>
    <w:multiLevelType w:val="hybridMultilevel"/>
    <w:tmpl w:val="C0286504"/>
    <w:lvl w:ilvl="0" w:tplc="106A39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3F0EBE"/>
    <w:multiLevelType w:val="hybridMultilevel"/>
    <w:tmpl w:val="EB4692D0"/>
    <w:lvl w:ilvl="0" w:tplc="682493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D6436E"/>
    <w:multiLevelType w:val="hybridMultilevel"/>
    <w:tmpl w:val="6778C14E"/>
    <w:lvl w:ilvl="0" w:tplc="6C5A47A8">
      <w:start w:val="1"/>
      <w:numFmt w:val="decimal"/>
      <w:suff w:val="space"/>
      <w:lvlText w:val="（%1）"/>
      <w:lvlJc w:val="left"/>
      <w:pPr>
        <w:ind w:left="0" w:firstLine="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11"/>
  </w:num>
  <w:num w:numId="4">
    <w:abstractNumId w:val="6"/>
  </w:num>
  <w:num w:numId="5">
    <w:abstractNumId w:val="13"/>
  </w:num>
  <w:num w:numId="6">
    <w:abstractNumId w:val="8"/>
  </w:num>
  <w:num w:numId="7">
    <w:abstractNumId w:val="9"/>
  </w:num>
  <w:num w:numId="8">
    <w:abstractNumId w:val="4"/>
  </w:num>
  <w:num w:numId="9">
    <w:abstractNumId w:val="14"/>
  </w:num>
  <w:num w:numId="10">
    <w:abstractNumId w:val="7"/>
  </w:num>
  <w:num w:numId="11">
    <w:abstractNumId w:val="15"/>
  </w:num>
  <w:num w:numId="12">
    <w:abstractNumId w:val="12"/>
  </w:num>
  <w:num w:numId="13">
    <w:abstractNumId w:val="2"/>
  </w:num>
  <w:num w:numId="14">
    <w:abstractNumId w:val="5"/>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53"/>
    <w:rsid w:val="00041FA5"/>
    <w:rsid w:val="00043A52"/>
    <w:rsid w:val="00046492"/>
    <w:rsid w:val="00061A3F"/>
    <w:rsid w:val="000A62D3"/>
    <w:rsid w:val="000E7629"/>
    <w:rsid w:val="0010698F"/>
    <w:rsid w:val="00125118"/>
    <w:rsid w:val="001416CD"/>
    <w:rsid w:val="001513F0"/>
    <w:rsid w:val="001D4EC9"/>
    <w:rsid w:val="002163A7"/>
    <w:rsid w:val="0023639D"/>
    <w:rsid w:val="0025229A"/>
    <w:rsid w:val="002F0AF9"/>
    <w:rsid w:val="002F1098"/>
    <w:rsid w:val="00303C13"/>
    <w:rsid w:val="00383868"/>
    <w:rsid w:val="003A4B37"/>
    <w:rsid w:val="003A7443"/>
    <w:rsid w:val="003C7DD6"/>
    <w:rsid w:val="003D0BEC"/>
    <w:rsid w:val="003E7E18"/>
    <w:rsid w:val="003F108F"/>
    <w:rsid w:val="004265C4"/>
    <w:rsid w:val="004359F7"/>
    <w:rsid w:val="00441BA4"/>
    <w:rsid w:val="00484585"/>
    <w:rsid w:val="004C0C03"/>
    <w:rsid w:val="004C5271"/>
    <w:rsid w:val="004D3A62"/>
    <w:rsid w:val="004E7B2B"/>
    <w:rsid w:val="004F436F"/>
    <w:rsid w:val="00500534"/>
    <w:rsid w:val="00502A66"/>
    <w:rsid w:val="00502A78"/>
    <w:rsid w:val="005048A7"/>
    <w:rsid w:val="0055526C"/>
    <w:rsid w:val="005839CD"/>
    <w:rsid w:val="005A770A"/>
    <w:rsid w:val="0062736A"/>
    <w:rsid w:val="00640125"/>
    <w:rsid w:val="006458D8"/>
    <w:rsid w:val="00653E01"/>
    <w:rsid w:val="006C3974"/>
    <w:rsid w:val="00716277"/>
    <w:rsid w:val="0072350D"/>
    <w:rsid w:val="00731918"/>
    <w:rsid w:val="00745ADA"/>
    <w:rsid w:val="00764B0F"/>
    <w:rsid w:val="007D74A6"/>
    <w:rsid w:val="00807F7C"/>
    <w:rsid w:val="00834F11"/>
    <w:rsid w:val="00856E95"/>
    <w:rsid w:val="0086777B"/>
    <w:rsid w:val="00891857"/>
    <w:rsid w:val="008D0C41"/>
    <w:rsid w:val="00904B36"/>
    <w:rsid w:val="00921A88"/>
    <w:rsid w:val="00934311"/>
    <w:rsid w:val="0093462E"/>
    <w:rsid w:val="009410E9"/>
    <w:rsid w:val="009C6B54"/>
    <w:rsid w:val="009D051A"/>
    <w:rsid w:val="00A0648A"/>
    <w:rsid w:val="00A62EB4"/>
    <w:rsid w:val="00A86298"/>
    <w:rsid w:val="00AA660C"/>
    <w:rsid w:val="00AB5FBD"/>
    <w:rsid w:val="00AD1AD9"/>
    <w:rsid w:val="00AE5008"/>
    <w:rsid w:val="00AF0BBE"/>
    <w:rsid w:val="00B023E7"/>
    <w:rsid w:val="00B10987"/>
    <w:rsid w:val="00B42AF2"/>
    <w:rsid w:val="00B46A5C"/>
    <w:rsid w:val="00B55F1E"/>
    <w:rsid w:val="00B825B4"/>
    <w:rsid w:val="00BE1588"/>
    <w:rsid w:val="00C11916"/>
    <w:rsid w:val="00C44D7A"/>
    <w:rsid w:val="00C50491"/>
    <w:rsid w:val="00C617DC"/>
    <w:rsid w:val="00C66E07"/>
    <w:rsid w:val="00D11A71"/>
    <w:rsid w:val="00D16453"/>
    <w:rsid w:val="00D574DA"/>
    <w:rsid w:val="00D61BF8"/>
    <w:rsid w:val="00D63D28"/>
    <w:rsid w:val="00DC3CEA"/>
    <w:rsid w:val="00DC400F"/>
    <w:rsid w:val="00DF1415"/>
    <w:rsid w:val="00DF6316"/>
    <w:rsid w:val="00E34D66"/>
    <w:rsid w:val="00E364B1"/>
    <w:rsid w:val="00E37251"/>
    <w:rsid w:val="00E510E4"/>
    <w:rsid w:val="00E664CF"/>
    <w:rsid w:val="00E90C01"/>
    <w:rsid w:val="00EA6463"/>
    <w:rsid w:val="00EC4EEA"/>
    <w:rsid w:val="00EC50DA"/>
    <w:rsid w:val="00F11A10"/>
    <w:rsid w:val="00F3452B"/>
    <w:rsid w:val="00F51999"/>
    <w:rsid w:val="00F842CD"/>
    <w:rsid w:val="00F907CF"/>
    <w:rsid w:val="00FB1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D8AE"/>
  <w15:chartTrackingRefBased/>
  <w15:docId w15:val="{4E3C49BA-2C34-4CB7-8E41-5B42F4B8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77"/>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8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8D8"/>
    <w:rPr>
      <w:sz w:val="18"/>
      <w:szCs w:val="18"/>
    </w:rPr>
  </w:style>
  <w:style w:type="paragraph" w:styleId="a5">
    <w:name w:val="footer"/>
    <w:basedOn w:val="a"/>
    <w:link w:val="a6"/>
    <w:uiPriority w:val="99"/>
    <w:unhideWhenUsed/>
    <w:rsid w:val="006458D8"/>
    <w:pPr>
      <w:tabs>
        <w:tab w:val="center" w:pos="4153"/>
        <w:tab w:val="right" w:pos="8306"/>
      </w:tabs>
      <w:snapToGrid w:val="0"/>
      <w:jc w:val="left"/>
    </w:pPr>
    <w:rPr>
      <w:sz w:val="18"/>
      <w:szCs w:val="18"/>
    </w:rPr>
  </w:style>
  <w:style w:type="character" w:customStyle="1" w:styleId="a6">
    <w:name w:val="页脚 字符"/>
    <w:basedOn w:val="a0"/>
    <w:link w:val="a5"/>
    <w:uiPriority w:val="99"/>
    <w:rsid w:val="006458D8"/>
    <w:rPr>
      <w:sz w:val="18"/>
      <w:szCs w:val="18"/>
    </w:rPr>
  </w:style>
  <w:style w:type="paragraph" w:styleId="a7">
    <w:name w:val="Balloon Text"/>
    <w:basedOn w:val="a"/>
    <w:link w:val="a8"/>
    <w:uiPriority w:val="99"/>
    <w:semiHidden/>
    <w:unhideWhenUsed/>
    <w:rsid w:val="006458D8"/>
    <w:rPr>
      <w:sz w:val="18"/>
      <w:szCs w:val="18"/>
    </w:rPr>
  </w:style>
  <w:style w:type="character" w:customStyle="1" w:styleId="a8">
    <w:name w:val="批注框文本 字符"/>
    <w:basedOn w:val="a0"/>
    <w:link w:val="a7"/>
    <w:uiPriority w:val="99"/>
    <w:semiHidden/>
    <w:rsid w:val="006458D8"/>
    <w:rPr>
      <w:sz w:val="18"/>
      <w:szCs w:val="18"/>
    </w:rPr>
  </w:style>
  <w:style w:type="paragraph" w:styleId="a9">
    <w:name w:val="Date"/>
    <w:basedOn w:val="a"/>
    <w:next w:val="a"/>
    <w:link w:val="aa"/>
    <w:rsid w:val="006458D8"/>
    <w:pPr>
      <w:ind w:leftChars="2500" w:left="2500"/>
    </w:pPr>
    <w:rPr>
      <w:rFonts w:eastAsia="黑体"/>
      <w:kern w:val="0"/>
      <w:sz w:val="32"/>
    </w:rPr>
  </w:style>
  <w:style w:type="character" w:customStyle="1" w:styleId="aa">
    <w:name w:val="日期 字符"/>
    <w:basedOn w:val="a0"/>
    <w:link w:val="a9"/>
    <w:rsid w:val="006458D8"/>
    <w:rPr>
      <w:rFonts w:ascii="Times New Roman" w:eastAsia="黑体" w:hAnsi="Times New Roman" w:cs="Times New Roman"/>
      <w:kern w:val="0"/>
      <w:sz w:val="32"/>
      <w:szCs w:val="24"/>
    </w:rPr>
  </w:style>
  <w:style w:type="paragraph" w:customStyle="1" w:styleId="ab">
    <w:name w:val="样式"/>
    <w:rsid w:val="006458D8"/>
    <w:pPr>
      <w:autoSpaceDE w:val="0"/>
      <w:autoSpaceDN w:val="0"/>
      <w:adjustRightInd w:val="0"/>
      <w:jc w:val="left"/>
    </w:pPr>
    <w:rPr>
      <w:rFonts w:ascii="宋体" w:eastAsia="宋体" w:hAnsi="宋体" w:cs="Times New Roman"/>
      <w:kern w:val="0"/>
      <w:sz w:val="24"/>
      <w:szCs w:val="24"/>
    </w:rPr>
  </w:style>
  <w:style w:type="paragraph" w:customStyle="1" w:styleId="2">
    <w:name w:val="标题2"/>
    <w:basedOn w:val="a"/>
    <w:link w:val="2Char"/>
    <w:autoRedefine/>
    <w:qFormat/>
    <w:rsid w:val="003E7E18"/>
    <w:pPr>
      <w:spacing w:line="360" w:lineRule="auto"/>
      <w:ind w:firstLineChars="200" w:firstLine="562"/>
      <w:jc w:val="left"/>
      <w:outlineLvl w:val="2"/>
    </w:pPr>
    <w:rPr>
      <w:rFonts w:ascii="仿宋_GB2312" w:eastAsia="仿宋_GB2312"/>
      <w:sz w:val="28"/>
      <w:szCs w:val="28"/>
      <w:lang w:val="x-none" w:eastAsia="x-none"/>
    </w:rPr>
  </w:style>
  <w:style w:type="character" w:customStyle="1" w:styleId="2Char">
    <w:name w:val="标题2 Char"/>
    <w:link w:val="2"/>
    <w:rsid w:val="003E7E18"/>
    <w:rPr>
      <w:rFonts w:ascii="仿宋_GB2312" w:eastAsia="仿宋_GB2312" w:hAnsi="Times New Roman" w:cs="Times New Roman"/>
      <w:sz w:val="28"/>
      <w:szCs w:val="28"/>
      <w:lang w:val="x-none" w:eastAsia="x-none"/>
    </w:rPr>
  </w:style>
  <w:style w:type="character" w:styleId="ac">
    <w:name w:val="annotation reference"/>
    <w:rsid w:val="006458D8"/>
    <w:rPr>
      <w:rFonts w:ascii="Tahoma" w:hAnsi="Tahoma"/>
      <w:sz w:val="21"/>
      <w:szCs w:val="21"/>
    </w:rPr>
  </w:style>
  <w:style w:type="paragraph" w:styleId="ad">
    <w:name w:val="annotation text"/>
    <w:basedOn w:val="a"/>
    <w:link w:val="ae"/>
    <w:rsid w:val="006458D8"/>
    <w:pPr>
      <w:jc w:val="left"/>
    </w:pPr>
  </w:style>
  <w:style w:type="character" w:customStyle="1" w:styleId="ae">
    <w:name w:val="批注文字 字符"/>
    <w:basedOn w:val="a0"/>
    <w:link w:val="ad"/>
    <w:rsid w:val="006458D8"/>
    <w:rPr>
      <w:rFonts w:ascii="Times New Roman" w:eastAsia="宋体" w:hAnsi="Times New Roman" w:cs="Times New Roman"/>
      <w:szCs w:val="24"/>
    </w:rPr>
  </w:style>
  <w:style w:type="paragraph" w:styleId="af">
    <w:name w:val="List Paragraph"/>
    <w:basedOn w:val="a"/>
    <w:uiPriority w:val="34"/>
    <w:qFormat/>
    <w:rsid w:val="00500534"/>
    <w:pPr>
      <w:ind w:firstLineChars="200" w:firstLine="420"/>
    </w:pPr>
  </w:style>
  <w:style w:type="table" w:styleId="af0">
    <w:name w:val="Table Grid"/>
    <w:basedOn w:val="a1"/>
    <w:uiPriority w:val="39"/>
    <w:rsid w:val="0004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26DC-9649-44A2-AC6F-86B81B0A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Hao</dc:creator>
  <cp:keywords/>
  <dc:description/>
  <cp:lastModifiedBy>DYS</cp:lastModifiedBy>
  <cp:revision>21</cp:revision>
  <dcterms:created xsi:type="dcterms:W3CDTF">2021-07-05T06:41:00Z</dcterms:created>
  <dcterms:modified xsi:type="dcterms:W3CDTF">2021-07-08T08:30:00Z</dcterms:modified>
</cp:coreProperties>
</file>